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DF4337" w14:textId="77777777" w:rsidR="00A444A1" w:rsidRPr="00E726A7" w:rsidRDefault="00A444A1" w:rsidP="00A444A1">
      <w:pPr>
        <w:pStyle w:val="Heading1"/>
      </w:pPr>
      <w:r w:rsidRPr="00E726A7">
        <w:t xml:space="preserve">DATA SHARING AGREEMENT </w:t>
      </w:r>
    </w:p>
    <w:p w14:paraId="68225711" w14:textId="77777777" w:rsidR="00A444A1" w:rsidRDefault="00A444A1" w:rsidP="00A444A1">
      <w:pPr>
        <w:tabs>
          <w:tab w:val="right" w:pos="9638"/>
        </w:tabs>
        <w:jc w:val="center"/>
        <w:rPr>
          <w:b/>
          <w:highlight w:val="yellow"/>
          <w:u w:val="single"/>
        </w:rPr>
      </w:pPr>
    </w:p>
    <w:p w14:paraId="087308F6" w14:textId="77777777" w:rsidR="00A444A1" w:rsidRDefault="00A444A1" w:rsidP="00A444A1"/>
    <w:p w14:paraId="402B7A6B" w14:textId="77777777" w:rsidR="00A444A1" w:rsidRDefault="00A444A1" w:rsidP="00A444A1"/>
    <w:p w14:paraId="5F04256C" w14:textId="77777777" w:rsidR="00A444A1" w:rsidRDefault="00A444A1" w:rsidP="00A444A1"/>
    <w:p w14:paraId="3D1C962C" w14:textId="77777777" w:rsidR="00A444A1" w:rsidRDefault="00A444A1" w:rsidP="00A444A1"/>
    <w:p w14:paraId="0CB9EC15" w14:textId="77777777" w:rsidR="00A444A1" w:rsidRDefault="00A444A1" w:rsidP="00A444A1"/>
    <w:p w14:paraId="53A289CA" w14:textId="77777777" w:rsidR="00A444A1" w:rsidRDefault="00A444A1" w:rsidP="00A444A1"/>
    <w:p w14:paraId="1D8CF203" w14:textId="77777777" w:rsidR="00A444A1" w:rsidRDefault="00A444A1" w:rsidP="00A444A1"/>
    <w:p w14:paraId="432D1895" w14:textId="77777777" w:rsidR="00A444A1" w:rsidRDefault="00A444A1" w:rsidP="00A444A1"/>
    <w:p w14:paraId="3414EE83" w14:textId="77777777" w:rsidR="00A444A1" w:rsidRDefault="00A444A1" w:rsidP="00A444A1"/>
    <w:p w14:paraId="220EDE06" w14:textId="77777777" w:rsidR="00A444A1" w:rsidRDefault="00A444A1" w:rsidP="00A444A1"/>
    <w:p w14:paraId="2F685C21" w14:textId="77777777" w:rsidR="00A444A1" w:rsidRDefault="00A444A1" w:rsidP="00A444A1"/>
    <w:tbl>
      <w:tblPr>
        <w:tblW w:w="0" w:type="auto"/>
        <w:jc w:val="center"/>
        <w:tblBorders>
          <w:top w:val="double" w:sz="4" w:space="0" w:color="auto"/>
          <w:bottom w:val="double" w:sz="4" w:space="0" w:color="auto"/>
          <w:insideH w:val="double" w:sz="4" w:space="0" w:color="auto"/>
          <w:insideV w:val="double" w:sz="4" w:space="0" w:color="auto"/>
        </w:tblBorders>
        <w:tblLook w:val="01E0" w:firstRow="1" w:lastRow="1" w:firstColumn="1" w:lastColumn="1" w:noHBand="0" w:noVBand="0"/>
      </w:tblPr>
      <w:tblGrid>
        <w:gridCol w:w="5670"/>
      </w:tblGrid>
      <w:tr w:rsidR="00A444A1" w14:paraId="25CC8F13" w14:textId="77777777" w:rsidTr="007D133C">
        <w:trPr>
          <w:cantSplit/>
          <w:trHeight w:val="992"/>
          <w:jc w:val="center"/>
        </w:trPr>
        <w:tc>
          <w:tcPr>
            <w:tcW w:w="5670" w:type="dxa"/>
            <w:tcBorders>
              <w:top w:val="double" w:sz="4" w:space="0" w:color="auto"/>
              <w:left w:val="nil"/>
              <w:bottom w:val="double" w:sz="4" w:space="0" w:color="auto"/>
              <w:right w:val="nil"/>
            </w:tcBorders>
            <w:vAlign w:val="center"/>
          </w:tcPr>
          <w:p w14:paraId="51A3308F" w14:textId="77777777" w:rsidR="00A444A1" w:rsidRDefault="00A444A1" w:rsidP="007D133C">
            <w:pPr>
              <w:jc w:val="center"/>
              <w:rPr>
                <w:b/>
                <w:caps/>
              </w:rPr>
            </w:pPr>
            <w:bookmarkStart w:id="0" w:name="Type1"/>
            <w:bookmarkEnd w:id="0"/>
          </w:p>
          <w:p w14:paraId="7C8ABE3B" w14:textId="77777777" w:rsidR="00A444A1" w:rsidRPr="00446C82" w:rsidRDefault="00A444A1" w:rsidP="007D133C">
            <w:pPr>
              <w:jc w:val="center"/>
              <w:rPr>
                <w:rFonts w:asciiTheme="minorHAnsi" w:hAnsiTheme="minorHAnsi"/>
                <w:b/>
                <w:caps/>
              </w:rPr>
            </w:pPr>
            <w:r w:rsidRPr="00446C82">
              <w:rPr>
                <w:rFonts w:asciiTheme="minorHAnsi" w:hAnsiTheme="minorHAnsi"/>
                <w:b/>
                <w:caps/>
              </w:rPr>
              <w:t>CONTROLLER to controller AGREEMENT</w:t>
            </w:r>
          </w:p>
          <w:p w14:paraId="71B0C6EE" w14:textId="77777777" w:rsidR="00A444A1" w:rsidRDefault="00A444A1" w:rsidP="007D133C">
            <w:pPr>
              <w:rPr>
                <w:b/>
                <w:caps/>
              </w:rPr>
            </w:pPr>
          </w:p>
        </w:tc>
      </w:tr>
    </w:tbl>
    <w:p w14:paraId="3399940F" w14:textId="77777777" w:rsidR="00A444A1" w:rsidRDefault="00A444A1" w:rsidP="00A444A1">
      <w:pPr>
        <w:rPr>
          <w:rFonts w:eastAsia="Arial" w:cs="Arial"/>
          <w:sz w:val="20"/>
          <w:szCs w:val="20"/>
        </w:rPr>
      </w:pPr>
    </w:p>
    <w:p w14:paraId="25D1DA38" w14:textId="77777777" w:rsidR="00A444A1" w:rsidRDefault="00A444A1" w:rsidP="00A444A1">
      <w:pPr>
        <w:tabs>
          <w:tab w:val="left" w:pos="3686"/>
        </w:tabs>
        <w:spacing w:after="240"/>
        <w:ind w:left="1985"/>
        <w:rPr>
          <w:b/>
        </w:rPr>
      </w:pPr>
      <w:bookmarkStart w:id="1" w:name="Lease"/>
      <w:bookmarkEnd w:id="1"/>
    </w:p>
    <w:p w14:paraId="7EAD56DA" w14:textId="77777777" w:rsidR="00A444A1" w:rsidRDefault="00A444A1" w:rsidP="00A444A1">
      <w:pPr>
        <w:sectPr w:rsidR="00A444A1" w:rsidSect="00A444A1">
          <w:headerReference w:type="default" r:id="rId7"/>
          <w:footerReference w:type="default" r:id="rId8"/>
          <w:pgSz w:w="11907" w:h="16840"/>
          <w:pgMar w:top="1418" w:right="1134" w:bottom="1134" w:left="1134" w:header="720" w:footer="720" w:gutter="0"/>
          <w:paperSrc w:first="261" w:other="261"/>
          <w:pgNumType w:start="1"/>
          <w:cols w:space="720"/>
        </w:sectPr>
      </w:pPr>
    </w:p>
    <w:p w14:paraId="5AE9F875" w14:textId="48B6BF81" w:rsidR="00A444A1" w:rsidRPr="00446C82" w:rsidRDefault="00A444A1" w:rsidP="00A444A1">
      <w:pPr>
        <w:pStyle w:val="Body"/>
        <w:rPr>
          <w:rFonts w:asciiTheme="minorHAnsi" w:hAnsiTheme="minorHAnsi"/>
        </w:rPr>
      </w:pPr>
      <w:r w:rsidRPr="00446C82">
        <w:rPr>
          <w:rFonts w:asciiTheme="minorHAnsi" w:hAnsiTheme="minorHAnsi"/>
          <w:b/>
          <w:caps/>
        </w:rPr>
        <w:lastRenderedPageBreak/>
        <w:t>T</w:t>
      </w:r>
      <w:r w:rsidRPr="00446C82">
        <w:rPr>
          <w:rFonts w:asciiTheme="minorHAnsi" w:hAnsiTheme="minorHAnsi"/>
          <w:b/>
        </w:rPr>
        <w:t>HIS AGREEMENT</w:t>
      </w:r>
      <w:r w:rsidRPr="00446C82">
        <w:rPr>
          <w:rFonts w:asciiTheme="minorHAnsi" w:hAnsiTheme="minorHAnsi"/>
        </w:rPr>
        <w:t xml:space="preserve"> is made the ……… day of </w:t>
      </w:r>
      <w:bookmarkStart w:id="2" w:name="month1"/>
      <w:bookmarkEnd w:id="2"/>
      <w:r w:rsidRPr="00446C82">
        <w:rPr>
          <w:rFonts w:asciiTheme="minorHAnsi" w:hAnsiTheme="minorHAnsi"/>
        </w:rPr>
        <w:t>………………………. 202[</w:t>
      </w:r>
      <w:r w:rsidR="00446C82" w:rsidRPr="00446C82">
        <w:rPr>
          <w:rFonts w:asciiTheme="minorHAnsi" w:hAnsiTheme="minorHAnsi"/>
        </w:rPr>
        <w:t>_</w:t>
      </w:r>
      <w:r w:rsidRPr="00446C82">
        <w:rPr>
          <w:rFonts w:asciiTheme="minorHAnsi" w:hAnsiTheme="minorHAnsi"/>
        </w:rPr>
        <w:t>]</w:t>
      </w:r>
    </w:p>
    <w:p w14:paraId="5CED85BB" w14:textId="77777777" w:rsidR="00A444A1" w:rsidRPr="00446C82" w:rsidRDefault="00A444A1" w:rsidP="00A444A1">
      <w:pPr>
        <w:pStyle w:val="Body"/>
        <w:rPr>
          <w:rFonts w:asciiTheme="minorHAnsi" w:hAnsiTheme="minorHAnsi"/>
        </w:rPr>
      </w:pPr>
      <w:bookmarkStart w:id="3" w:name="one2"/>
      <w:bookmarkEnd w:id="3"/>
      <w:r w:rsidRPr="00446C82">
        <w:rPr>
          <w:rFonts w:asciiTheme="minorHAnsi" w:hAnsiTheme="minorHAnsi"/>
          <w:b/>
        </w:rPr>
        <w:t>BETWEEN:</w:t>
      </w:r>
    </w:p>
    <w:p w14:paraId="1F303FFC" w14:textId="0A2EEECC" w:rsidR="00A444A1" w:rsidRPr="00446C82" w:rsidRDefault="00A444A1" w:rsidP="00446C82">
      <w:pPr>
        <w:textAlignment w:val="baseline"/>
        <w:rPr>
          <w:rFonts w:asciiTheme="minorHAnsi" w:eastAsia="Times New Roman" w:hAnsiTheme="minorHAnsi"/>
          <w:color w:val="000000"/>
          <w:szCs w:val="24"/>
          <w:lang w:val="en-GB" w:eastAsia="en-GB"/>
        </w:rPr>
      </w:pPr>
      <w:bookmarkStart w:id="4" w:name="_Ref122495936"/>
      <w:r w:rsidRPr="00446C82">
        <w:rPr>
          <w:rFonts w:asciiTheme="minorHAnsi" w:hAnsiTheme="minorHAnsi"/>
          <w:b/>
        </w:rPr>
        <w:t>(1)</w:t>
      </w:r>
      <w:r w:rsidRPr="00446C82">
        <w:rPr>
          <w:rFonts w:asciiTheme="minorHAnsi" w:hAnsiTheme="minorHAnsi"/>
          <w:b/>
        </w:rPr>
        <w:tab/>
      </w:r>
      <w:r w:rsidRPr="00446C82">
        <w:rPr>
          <w:rFonts w:asciiTheme="minorHAnsi" w:hAnsiTheme="minorHAnsi"/>
          <w:b/>
          <w:bCs/>
        </w:rPr>
        <w:t>TACT</w:t>
      </w:r>
      <w:r w:rsidR="005670FB" w:rsidRPr="00446C82">
        <w:rPr>
          <w:rFonts w:asciiTheme="minorHAnsi" w:hAnsiTheme="minorHAnsi"/>
          <w:b/>
          <w:bCs/>
        </w:rPr>
        <w:t xml:space="preserve"> </w:t>
      </w:r>
      <w:r w:rsidR="00E8377C" w:rsidRPr="00446C82">
        <w:rPr>
          <w:rFonts w:asciiTheme="minorHAnsi" w:hAnsiTheme="minorHAnsi"/>
          <w:b/>
          <w:bCs/>
        </w:rPr>
        <w:t>(The Adolescent and Children’s Trust)</w:t>
      </w:r>
      <w:r w:rsidRPr="00446C82">
        <w:rPr>
          <w:rFonts w:asciiTheme="minorHAnsi" w:hAnsiTheme="minorHAnsi"/>
          <w:b/>
          <w:bCs/>
          <w:caps/>
        </w:rPr>
        <w:t xml:space="preserve"> - </w:t>
      </w:r>
      <w:r w:rsidRPr="00446C82">
        <w:rPr>
          <w:rFonts w:asciiTheme="minorHAnsi" w:hAnsiTheme="minorHAnsi"/>
        </w:rPr>
        <w:t xml:space="preserve">a </w:t>
      </w:r>
      <w:bookmarkEnd w:id="4"/>
      <w:r w:rsidRPr="00446C82">
        <w:rPr>
          <w:rFonts w:asciiTheme="minorHAnsi" w:hAnsiTheme="minorHAnsi"/>
        </w:rPr>
        <w:t xml:space="preserve">Charity incorporated in the United Kingdom and having its registered address </w:t>
      </w:r>
      <w:r w:rsidR="00647489" w:rsidRPr="00446C82">
        <w:rPr>
          <w:rFonts w:asciiTheme="minorHAnsi" w:hAnsiTheme="minorHAnsi"/>
        </w:rPr>
        <w:t xml:space="preserve">at </w:t>
      </w:r>
      <w:r w:rsidR="00647489" w:rsidRPr="00446C82">
        <w:rPr>
          <w:rFonts w:asciiTheme="minorHAnsi" w:eastAsia="Times New Roman" w:hAnsiTheme="minorHAnsi"/>
          <w:color w:val="000000"/>
          <w:szCs w:val="24"/>
          <w:lang w:val="en-GB" w:eastAsia="en-GB"/>
        </w:rPr>
        <w:t>TACT Care, PO Box 137, Blyth, NE24 9FJ</w:t>
      </w:r>
      <w:r w:rsidR="00446C82">
        <w:rPr>
          <w:rFonts w:asciiTheme="minorHAnsi" w:eastAsia="Times New Roman" w:hAnsiTheme="minorHAnsi"/>
          <w:color w:val="000000"/>
          <w:szCs w:val="24"/>
          <w:lang w:val="en-GB" w:eastAsia="en-GB"/>
        </w:rPr>
        <w:t xml:space="preserve"> </w:t>
      </w:r>
      <w:proofErr w:type="gramStart"/>
      <w:r w:rsidR="00446C82">
        <w:rPr>
          <w:rFonts w:asciiTheme="minorHAnsi" w:eastAsia="Times New Roman" w:hAnsiTheme="minorHAnsi"/>
          <w:color w:val="000000"/>
          <w:szCs w:val="24"/>
          <w:lang w:val="en-GB" w:eastAsia="en-GB"/>
        </w:rPr>
        <w:t xml:space="preserve">   </w:t>
      </w:r>
      <w:r w:rsidRPr="00446C82">
        <w:rPr>
          <w:rFonts w:asciiTheme="minorHAnsi" w:hAnsiTheme="minorHAnsi"/>
        </w:rPr>
        <w:t>(</w:t>
      </w:r>
      <w:bookmarkStart w:id="5" w:name="ab1"/>
      <w:bookmarkEnd w:id="5"/>
      <w:proofErr w:type="gramEnd"/>
      <w:r w:rsidRPr="00446C82">
        <w:rPr>
          <w:rFonts w:asciiTheme="minorHAnsi" w:hAnsiTheme="minorHAnsi"/>
        </w:rPr>
        <w:t xml:space="preserve">the </w:t>
      </w:r>
      <w:r w:rsidRPr="00446C82">
        <w:rPr>
          <w:rFonts w:asciiTheme="minorHAnsi" w:hAnsiTheme="minorHAnsi"/>
          <w:b/>
        </w:rPr>
        <w:t>“Client”</w:t>
      </w:r>
      <w:r w:rsidRPr="00446C82">
        <w:rPr>
          <w:rFonts w:asciiTheme="minorHAnsi" w:hAnsiTheme="minorHAnsi"/>
        </w:rPr>
        <w:t>);</w:t>
      </w:r>
    </w:p>
    <w:p w14:paraId="1913735A" w14:textId="77777777" w:rsidR="00A444A1" w:rsidRPr="00446C82" w:rsidRDefault="00A444A1" w:rsidP="00A444A1">
      <w:pPr>
        <w:pStyle w:val="Body"/>
        <w:rPr>
          <w:rFonts w:asciiTheme="minorHAnsi" w:hAnsiTheme="minorHAnsi"/>
        </w:rPr>
      </w:pPr>
      <w:r w:rsidRPr="00446C82">
        <w:rPr>
          <w:rFonts w:asciiTheme="minorHAnsi" w:hAnsiTheme="minorHAnsi"/>
        </w:rPr>
        <w:tab/>
        <w:t>and</w:t>
      </w:r>
    </w:p>
    <w:p w14:paraId="1A3CFE24" w14:textId="22717B58" w:rsidR="00A444A1" w:rsidRPr="00446C82" w:rsidRDefault="00A444A1" w:rsidP="00A444A1">
      <w:pPr>
        <w:spacing w:after="240"/>
        <w:ind w:left="851" w:hanging="851"/>
        <w:rPr>
          <w:rFonts w:asciiTheme="minorHAnsi" w:hAnsiTheme="minorHAnsi" w:cs="Arial"/>
          <w:szCs w:val="24"/>
        </w:rPr>
      </w:pPr>
      <w:bookmarkStart w:id="6" w:name="two2"/>
      <w:bookmarkEnd w:id="6"/>
      <w:r w:rsidRPr="00446C82">
        <w:rPr>
          <w:rFonts w:asciiTheme="minorHAnsi" w:hAnsiTheme="minorHAnsi" w:cs="Arial"/>
          <w:b/>
          <w:szCs w:val="24"/>
        </w:rPr>
        <w:t>(2)</w:t>
      </w:r>
      <w:r w:rsidRPr="00446C82">
        <w:rPr>
          <w:rFonts w:asciiTheme="minorHAnsi" w:hAnsiTheme="minorHAnsi" w:cs="Arial"/>
          <w:b/>
          <w:szCs w:val="24"/>
        </w:rPr>
        <w:tab/>
      </w:r>
      <w:r w:rsidR="00446C82">
        <w:rPr>
          <w:rFonts w:asciiTheme="minorHAnsi" w:hAnsiTheme="minorHAnsi" w:cs="Arial"/>
          <w:b/>
          <w:szCs w:val="24"/>
        </w:rPr>
        <w:t>________________________</w:t>
      </w:r>
      <w:proofErr w:type="gramStart"/>
      <w:r w:rsidR="00953EA5" w:rsidRPr="00446C82">
        <w:rPr>
          <w:rFonts w:asciiTheme="minorHAnsi" w:hAnsiTheme="minorHAnsi" w:cs="Arial"/>
          <w:b/>
          <w:szCs w:val="24"/>
        </w:rPr>
        <w:t xml:space="preserve"> </w:t>
      </w:r>
      <w:r w:rsidRPr="00446C82">
        <w:rPr>
          <w:rFonts w:asciiTheme="minorHAnsi" w:hAnsiTheme="minorHAnsi" w:cs="Arial"/>
          <w:b/>
          <w:szCs w:val="24"/>
        </w:rPr>
        <w:t xml:space="preserve"> </w:t>
      </w:r>
      <w:r w:rsidR="000F5CD8">
        <w:rPr>
          <w:rFonts w:asciiTheme="minorHAnsi" w:hAnsiTheme="minorHAnsi" w:cs="Arial"/>
          <w:b/>
          <w:szCs w:val="24"/>
        </w:rPr>
        <w:t xml:space="preserve"> </w:t>
      </w:r>
      <w:r w:rsidR="00953EA5" w:rsidRPr="00446C82">
        <w:rPr>
          <w:rFonts w:asciiTheme="minorHAnsi" w:hAnsiTheme="minorHAnsi" w:cs="Arial"/>
          <w:b/>
          <w:szCs w:val="24"/>
        </w:rPr>
        <w:t>(</w:t>
      </w:r>
      <w:proofErr w:type="gramEnd"/>
      <w:r w:rsidRPr="00446C82">
        <w:rPr>
          <w:rFonts w:asciiTheme="minorHAnsi" w:hAnsiTheme="minorHAnsi" w:cs="Arial"/>
          <w:szCs w:val="24"/>
        </w:rPr>
        <w:t xml:space="preserve">a limited company incorporated in </w:t>
      </w:r>
      <w:r w:rsidRPr="00446C82">
        <w:rPr>
          <w:rFonts w:asciiTheme="minorHAnsi" w:hAnsiTheme="minorHAnsi" w:cs="Arial"/>
          <w:snapToGrid w:val="0"/>
          <w:szCs w:val="24"/>
        </w:rPr>
        <w:t xml:space="preserve">The United Kingdom </w:t>
      </w:r>
      <w:r w:rsidRPr="00446C82">
        <w:rPr>
          <w:rFonts w:asciiTheme="minorHAnsi" w:hAnsiTheme="minorHAnsi" w:cs="Arial"/>
          <w:szCs w:val="24"/>
        </w:rPr>
        <w:t>with registration number XXXXX</w:t>
      </w:r>
      <w:r w:rsidRPr="00446C82">
        <w:rPr>
          <w:rFonts w:asciiTheme="minorHAnsi" w:hAnsiTheme="minorHAnsi" w:cs="Arial"/>
          <w:bCs/>
          <w:szCs w:val="24"/>
        </w:rPr>
        <w:t xml:space="preserve"> and</w:t>
      </w:r>
      <w:r w:rsidRPr="00446C82">
        <w:rPr>
          <w:rFonts w:asciiTheme="minorHAnsi" w:hAnsiTheme="minorHAnsi" w:cs="Arial"/>
          <w:szCs w:val="24"/>
        </w:rPr>
        <w:t xml:space="preserve"> XXXXXX</w:t>
      </w:r>
      <w:r w:rsidRPr="00446C82">
        <w:rPr>
          <w:rFonts w:asciiTheme="minorHAnsi" w:hAnsiTheme="minorHAnsi" w:cs="Arial"/>
          <w:snapToGrid w:val="0"/>
          <w:szCs w:val="24"/>
        </w:rPr>
        <w:t xml:space="preserve"> </w:t>
      </w:r>
      <w:r w:rsidRPr="00446C82">
        <w:rPr>
          <w:rFonts w:asciiTheme="minorHAnsi" w:hAnsiTheme="minorHAnsi" w:cs="Arial"/>
          <w:szCs w:val="24"/>
        </w:rPr>
        <w:t>and having its registered address at</w:t>
      </w:r>
      <w:r w:rsidRPr="00446C82">
        <w:rPr>
          <w:rFonts w:asciiTheme="minorHAnsi" w:hAnsiTheme="minorHAnsi" w:cs="Arial"/>
          <w:snapToGrid w:val="0"/>
          <w:szCs w:val="24"/>
        </w:rPr>
        <w:t xml:space="preserve"> </w:t>
      </w:r>
      <w:r w:rsidR="00446C82">
        <w:rPr>
          <w:rFonts w:asciiTheme="minorHAnsi" w:hAnsiTheme="minorHAnsi" w:cs="Arial"/>
          <w:snapToGrid w:val="0"/>
          <w:szCs w:val="24"/>
        </w:rPr>
        <w:t>________________________________________</w:t>
      </w:r>
      <w:r w:rsidRPr="00446C82">
        <w:rPr>
          <w:rFonts w:asciiTheme="minorHAnsi" w:hAnsiTheme="minorHAnsi" w:cs="Arial"/>
          <w:snapToGrid w:val="0"/>
          <w:szCs w:val="24"/>
        </w:rPr>
        <w:t xml:space="preserve"> </w:t>
      </w:r>
      <w:r w:rsidRPr="00446C82">
        <w:rPr>
          <w:rFonts w:asciiTheme="minorHAnsi" w:hAnsiTheme="minorHAnsi" w:cs="Arial"/>
          <w:szCs w:val="24"/>
        </w:rPr>
        <w:t>(</w:t>
      </w:r>
      <w:bookmarkStart w:id="7" w:name="ab2"/>
      <w:bookmarkEnd w:id="7"/>
      <w:r w:rsidRPr="00446C82">
        <w:rPr>
          <w:rFonts w:asciiTheme="minorHAnsi" w:hAnsiTheme="minorHAnsi" w:cs="Arial"/>
          <w:szCs w:val="24"/>
        </w:rPr>
        <w:t>the "</w:t>
      </w:r>
      <w:bookmarkStart w:id="8" w:name="three2"/>
      <w:bookmarkStart w:id="9" w:name="ab3"/>
      <w:bookmarkEnd w:id="8"/>
      <w:bookmarkEnd w:id="9"/>
      <w:r w:rsidRPr="00446C82">
        <w:rPr>
          <w:rFonts w:asciiTheme="minorHAnsi" w:hAnsiTheme="minorHAnsi" w:cs="Arial"/>
          <w:b/>
          <w:szCs w:val="24"/>
        </w:rPr>
        <w:t>Counterparty</w:t>
      </w:r>
      <w:r w:rsidRPr="00446C82">
        <w:rPr>
          <w:rFonts w:asciiTheme="minorHAnsi" w:hAnsiTheme="minorHAnsi" w:cs="Arial"/>
          <w:szCs w:val="24"/>
        </w:rPr>
        <w:t xml:space="preserve">") </w:t>
      </w:r>
    </w:p>
    <w:p w14:paraId="30EE78A1" w14:textId="77777777" w:rsidR="00A444A1" w:rsidRPr="00446C82" w:rsidRDefault="00A444A1" w:rsidP="00A444A1">
      <w:pPr>
        <w:spacing w:after="240"/>
        <w:ind w:left="851" w:hanging="851"/>
        <w:rPr>
          <w:rFonts w:asciiTheme="minorHAnsi" w:hAnsiTheme="minorHAnsi" w:cs="Arial"/>
          <w:szCs w:val="24"/>
        </w:rPr>
      </w:pPr>
      <w:r w:rsidRPr="00446C82">
        <w:rPr>
          <w:rFonts w:asciiTheme="minorHAnsi" w:hAnsiTheme="minorHAnsi" w:cs="Arial"/>
          <w:szCs w:val="24"/>
        </w:rPr>
        <w:t>each a "</w:t>
      </w:r>
      <w:r w:rsidRPr="00446C82">
        <w:rPr>
          <w:rFonts w:asciiTheme="minorHAnsi" w:hAnsiTheme="minorHAnsi" w:cs="Arial"/>
          <w:b/>
          <w:bCs/>
          <w:szCs w:val="24"/>
        </w:rPr>
        <w:t>Party</w:t>
      </w:r>
      <w:r w:rsidRPr="00446C82">
        <w:rPr>
          <w:rFonts w:asciiTheme="minorHAnsi" w:hAnsiTheme="minorHAnsi" w:cs="Arial"/>
          <w:szCs w:val="24"/>
        </w:rPr>
        <w:t>" and together the "</w:t>
      </w:r>
      <w:r w:rsidRPr="00446C82">
        <w:rPr>
          <w:rFonts w:asciiTheme="minorHAnsi" w:hAnsiTheme="minorHAnsi" w:cs="Arial"/>
          <w:b/>
          <w:bCs/>
          <w:szCs w:val="24"/>
        </w:rPr>
        <w:t>Parties</w:t>
      </w:r>
      <w:r w:rsidRPr="00446C82">
        <w:rPr>
          <w:rFonts w:asciiTheme="minorHAnsi" w:hAnsiTheme="minorHAnsi" w:cs="Arial"/>
          <w:szCs w:val="24"/>
        </w:rPr>
        <w:t>".</w:t>
      </w:r>
    </w:p>
    <w:p w14:paraId="47969241" w14:textId="77777777" w:rsidR="00A444A1" w:rsidRPr="00446C82" w:rsidRDefault="00A444A1" w:rsidP="00A444A1">
      <w:pPr>
        <w:pStyle w:val="Body"/>
        <w:rPr>
          <w:rFonts w:asciiTheme="minorHAnsi" w:hAnsiTheme="minorHAnsi"/>
          <w:b/>
        </w:rPr>
      </w:pPr>
      <w:r w:rsidRPr="00446C82">
        <w:rPr>
          <w:rFonts w:asciiTheme="minorHAnsi" w:hAnsiTheme="minorHAnsi"/>
          <w:b/>
        </w:rPr>
        <w:t>RECITALS:</w:t>
      </w:r>
    </w:p>
    <w:p w14:paraId="76759250" w14:textId="5B34654D" w:rsidR="00A444A1" w:rsidRPr="00446C82" w:rsidRDefault="00A444A1" w:rsidP="00A444A1">
      <w:pPr>
        <w:pStyle w:val="Body"/>
        <w:numPr>
          <w:ilvl w:val="0"/>
          <w:numId w:val="4"/>
        </w:numPr>
        <w:rPr>
          <w:rFonts w:asciiTheme="minorHAnsi" w:hAnsiTheme="minorHAnsi"/>
        </w:rPr>
      </w:pPr>
      <w:r w:rsidRPr="00446C82">
        <w:rPr>
          <w:rFonts w:asciiTheme="minorHAnsi" w:hAnsiTheme="minorHAnsi"/>
        </w:rPr>
        <w:t>For the purpose of providing the Services under the Controller to Controller Agreement {“</w:t>
      </w:r>
      <w:r w:rsidR="00446C82">
        <w:rPr>
          <w:rFonts w:asciiTheme="minorHAnsi" w:hAnsiTheme="minorHAnsi"/>
        </w:rPr>
        <w:t>_________________________________</w:t>
      </w:r>
      <w:proofErr w:type="gramStart"/>
      <w:r w:rsidR="00446C82">
        <w:rPr>
          <w:rFonts w:asciiTheme="minorHAnsi" w:hAnsiTheme="minorHAnsi"/>
        </w:rPr>
        <w:t>_</w:t>
      </w:r>
      <w:r w:rsidRPr="00446C82">
        <w:rPr>
          <w:rFonts w:asciiTheme="minorHAnsi" w:hAnsiTheme="minorHAnsi"/>
        </w:rPr>
        <w:t>”</w:t>
      </w:r>
      <w:r w:rsidR="00446C82">
        <w:rPr>
          <w:rFonts w:asciiTheme="minorHAnsi" w:hAnsiTheme="minorHAnsi"/>
        </w:rPr>
        <w:t>[</w:t>
      </w:r>
      <w:proofErr w:type="gramEnd"/>
      <w:r w:rsidR="00446C82">
        <w:rPr>
          <w:rFonts w:asciiTheme="minorHAnsi" w:hAnsiTheme="minorHAnsi"/>
        </w:rPr>
        <w:t>Service Agreement &amp; Lots]</w:t>
      </w:r>
      <w:r w:rsidRPr="00446C82">
        <w:rPr>
          <w:rFonts w:asciiTheme="minorHAnsi" w:hAnsiTheme="minorHAnsi"/>
        </w:rPr>
        <w:t xml:space="preserve"> both Parties may receive personal Data.</w:t>
      </w:r>
    </w:p>
    <w:p w14:paraId="177B0AF0" w14:textId="77777777" w:rsidR="00A444A1" w:rsidRPr="00446C82" w:rsidRDefault="00A444A1" w:rsidP="00A444A1">
      <w:pPr>
        <w:pStyle w:val="Body"/>
        <w:numPr>
          <w:ilvl w:val="0"/>
          <w:numId w:val="4"/>
        </w:numPr>
        <w:rPr>
          <w:rFonts w:asciiTheme="minorHAnsi" w:hAnsiTheme="minorHAnsi"/>
        </w:rPr>
      </w:pPr>
      <w:r w:rsidRPr="00446C82">
        <w:rPr>
          <w:rFonts w:asciiTheme="minorHAnsi" w:hAnsiTheme="minorHAnsi"/>
        </w:rPr>
        <w:t xml:space="preserve">The Parties have entered into this Agreement (as defined below) to provide for the sharing of Personal Data for the Permitted Purpose (as defined below) and to ensure that there are appropriate provisions and arrangements in place to properly safeguard the information shared between the Parties. </w:t>
      </w:r>
    </w:p>
    <w:p w14:paraId="665F6709" w14:textId="77777777" w:rsidR="00A444A1" w:rsidRPr="00446C82" w:rsidRDefault="00A444A1" w:rsidP="00A444A1">
      <w:pPr>
        <w:pStyle w:val="Body"/>
        <w:numPr>
          <w:ilvl w:val="0"/>
          <w:numId w:val="4"/>
        </w:numPr>
        <w:rPr>
          <w:rFonts w:asciiTheme="minorHAnsi" w:hAnsiTheme="minorHAnsi"/>
        </w:rPr>
      </w:pPr>
      <w:r w:rsidRPr="00446C82">
        <w:rPr>
          <w:rFonts w:asciiTheme="minorHAnsi" w:hAnsiTheme="minorHAnsi"/>
        </w:rPr>
        <w:t>As part of the collaborative arrangement to enable the provision of services of management / and foster care services and social work support</w:t>
      </w:r>
    </w:p>
    <w:p w14:paraId="7500B9E7" w14:textId="77777777" w:rsidR="00A444A1" w:rsidRPr="00446C82" w:rsidRDefault="00A444A1" w:rsidP="00A444A1">
      <w:pPr>
        <w:pStyle w:val="Body"/>
        <w:rPr>
          <w:rFonts w:asciiTheme="minorHAnsi" w:hAnsiTheme="minorHAnsi"/>
          <w:b/>
        </w:rPr>
      </w:pPr>
    </w:p>
    <w:p w14:paraId="37E8D9DD" w14:textId="77777777" w:rsidR="00A444A1" w:rsidRPr="00446C82" w:rsidRDefault="00A444A1" w:rsidP="00A444A1">
      <w:pPr>
        <w:pStyle w:val="Body"/>
        <w:rPr>
          <w:rFonts w:asciiTheme="minorHAnsi" w:hAnsiTheme="minorHAnsi"/>
        </w:rPr>
      </w:pPr>
      <w:r w:rsidRPr="00446C82">
        <w:rPr>
          <w:rFonts w:asciiTheme="minorHAnsi" w:hAnsiTheme="minorHAnsi"/>
          <w:b/>
        </w:rPr>
        <w:t>NOW IT IS HEREBY AGREED</w:t>
      </w:r>
      <w:r w:rsidRPr="00446C82">
        <w:rPr>
          <w:rFonts w:asciiTheme="minorHAnsi" w:hAnsiTheme="minorHAnsi"/>
        </w:rPr>
        <w:t xml:space="preserve"> as follows:</w:t>
      </w:r>
    </w:p>
    <w:p w14:paraId="7AFAD25E" w14:textId="61B8CB05" w:rsidR="00A444A1" w:rsidRPr="000F5CD8" w:rsidRDefault="00A444A1" w:rsidP="000F5CD8">
      <w:pPr>
        <w:pStyle w:val="Level1"/>
        <w:spacing w:after="120" w:line="320" w:lineRule="atLeast"/>
        <w:rPr>
          <w:rFonts w:asciiTheme="minorHAnsi" w:hAnsiTheme="minorHAnsi"/>
          <w:sz w:val="24"/>
          <w:szCs w:val="24"/>
        </w:rPr>
      </w:pPr>
      <w:r w:rsidRPr="000F5CD8">
        <w:rPr>
          <w:rStyle w:val="Level1asHeadingtext"/>
          <w:rFonts w:asciiTheme="minorHAnsi" w:hAnsiTheme="minorHAnsi"/>
          <w:sz w:val="24"/>
          <w:szCs w:val="24"/>
        </w:rPr>
        <w:fldChar w:fldCharType="begin"/>
      </w:r>
      <w:r w:rsidRPr="000F5CD8">
        <w:rPr>
          <w:rFonts w:asciiTheme="minorHAnsi" w:hAnsiTheme="minorHAnsi"/>
          <w:sz w:val="24"/>
          <w:szCs w:val="24"/>
        </w:rPr>
        <w:instrText xml:space="preserve">  TC "</w:instrText>
      </w:r>
      <w:r w:rsidRPr="000F5CD8">
        <w:rPr>
          <w:rFonts w:asciiTheme="minorHAnsi" w:hAnsiTheme="minorHAnsi"/>
          <w:sz w:val="24"/>
          <w:szCs w:val="24"/>
        </w:rPr>
        <w:fldChar w:fldCharType="begin"/>
      </w:r>
      <w:r w:rsidRPr="000F5CD8">
        <w:rPr>
          <w:rFonts w:asciiTheme="minorHAnsi" w:hAnsiTheme="minorHAnsi"/>
          <w:sz w:val="24"/>
          <w:szCs w:val="24"/>
        </w:rPr>
        <w:instrText xml:space="preserve"> REF _Ref429634846 \r  \* MERGEFORMAT </w:instrText>
      </w:r>
      <w:r w:rsidRPr="000F5CD8">
        <w:rPr>
          <w:rFonts w:asciiTheme="minorHAnsi" w:hAnsiTheme="minorHAnsi"/>
          <w:sz w:val="24"/>
          <w:szCs w:val="24"/>
        </w:rPr>
        <w:fldChar w:fldCharType="separate"/>
      </w:r>
      <w:bookmarkStart w:id="10" w:name="_Toc513826193"/>
      <w:r w:rsidRPr="000F5CD8">
        <w:rPr>
          <w:rFonts w:asciiTheme="minorHAnsi" w:hAnsiTheme="minorHAnsi"/>
          <w:sz w:val="24"/>
          <w:szCs w:val="24"/>
        </w:rPr>
        <w:instrText>1</w:instrText>
      </w:r>
      <w:r w:rsidRPr="000F5CD8">
        <w:rPr>
          <w:rFonts w:asciiTheme="minorHAnsi" w:hAnsiTheme="minorHAnsi"/>
          <w:sz w:val="24"/>
          <w:szCs w:val="24"/>
        </w:rPr>
        <w:fldChar w:fldCharType="end"/>
      </w:r>
      <w:r w:rsidRPr="000F5CD8">
        <w:rPr>
          <w:rFonts w:asciiTheme="minorHAnsi" w:hAnsiTheme="minorHAnsi"/>
          <w:sz w:val="24"/>
          <w:szCs w:val="24"/>
        </w:rPr>
        <w:instrText xml:space="preserve"> DEFINITIONS</w:instrText>
      </w:r>
      <w:bookmarkEnd w:id="10"/>
      <w:r w:rsidRPr="000F5CD8">
        <w:rPr>
          <w:rFonts w:asciiTheme="minorHAnsi" w:hAnsiTheme="minorHAnsi"/>
          <w:sz w:val="24"/>
          <w:szCs w:val="24"/>
        </w:rPr>
        <w:instrText xml:space="preserve">" \l1 </w:instrText>
      </w:r>
      <w:r w:rsidRPr="000F5CD8">
        <w:rPr>
          <w:rStyle w:val="Level1asHeadingtext"/>
          <w:rFonts w:asciiTheme="minorHAnsi" w:hAnsiTheme="minorHAnsi"/>
          <w:sz w:val="24"/>
          <w:szCs w:val="24"/>
        </w:rPr>
        <w:fldChar w:fldCharType="end"/>
      </w:r>
      <w:bookmarkStart w:id="11" w:name="_Ref429632515"/>
      <w:bookmarkStart w:id="12" w:name="_Ref429634846"/>
      <w:r w:rsidRPr="000F5CD8">
        <w:rPr>
          <w:rStyle w:val="Level1asHeadingtext"/>
          <w:rFonts w:asciiTheme="minorHAnsi" w:hAnsiTheme="minorHAnsi"/>
          <w:sz w:val="24"/>
          <w:szCs w:val="24"/>
        </w:rPr>
        <w:t>Definitions</w:t>
      </w:r>
      <w:bookmarkEnd w:id="11"/>
      <w:bookmarkEnd w:id="12"/>
    </w:p>
    <w:p w14:paraId="03654D40" w14:textId="77777777" w:rsidR="00A444A1" w:rsidRPr="00446C82" w:rsidRDefault="00A444A1" w:rsidP="00A444A1">
      <w:pPr>
        <w:pStyle w:val="Level2"/>
        <w:spacing w:after="240"/>
        <w:outlineLvl w:val="1"/>
        <w:rPr>
          <w:rFonts w:asciiTheme="minorHAnsi" w:hAnsiTheme="minorHAnsi"/>
        </w:rPr>
      </w:pPr>
      <w:bookmarkStart w:id="13" w:name="_Toc148632712"/>
      <w:r w:rsidRPr="00446C82">
        <w:rPr>
          <w:rFonts w:asciiTheme="minorHAnsi" w:hAnsiTheme="minorHAnsi"/>
        </w:rPr>
        <w:t>The following terms shall have the meanings set out below.</w:t>
      </w:r>
      <w:bookmarkEnd w:id="13"/>
      <w:r w:rsidRPr="00446C82">
        <w:rPr>
          <w:rFonts w:asciiTheme="minorHAnsi" w:hAnsiTheme="minorHAnsi"/>
        </w:rPr>
        <w:t xml:space="preserve"> </w:t>
      </w:r>
    </w:p>
    <w:tbl>
      <w:tblPr>
        <w:tblW w:w="8640" w:type="dxa"/>
        <w:tblInd w:w="-34" w:type="dxa"/>
        <w:tblLayout w:type="fixed"/>
        <w:tblLook w:val="04A0" w:firstRow="1" w:lastRow="0" w:firstColumn="1" w:lastColumn="0" w:noHBand="0" w:noVBand="1"/>
      </w:tblPr>
      <w:tblGrid>
        <w:gridCol w:w="3716"/>
        <w:gridCol w:w="4924"/>
      </w:tblGrid>
      <w:tr w:rsidR="00A444A1" w:rsidRPr="00446C82" w14:paraId="00D6EE8B" w14:textId="77777777" w:rsidTr="007D133C">
        <w:trPr>
          <w:cantSplit/>
        </w:trPr>
        <w:tc>
          <w:tcPr>
            <w:tcW w:w="3719" w:type="dxa"/>
          </w:tcPr>
          <w:p w14:paraId="60512F58" w14:textId="77777777" w:rsidR="00A444A1" w:rsidRPr="00446C82" w:rsidRDefault="00A444A1" w:rsidP="007D133C">
            <w:pPr>
              <w:rPr>
                <w:rFonts w:asciiTheme="minorHAnsi" w:hAnsiTheme="minorHAnsi" w:cs="Arial"/>
                <w:szCs w:val="24"/>
              </w:rPr>
            </w:pPr>
            <w:r w:rsidRPr="00446C82">
              <w:rPr>
                <w:rFonts w:asciiTheme="minorHAnsi" w:hAnsiTheme="minorHAnsi" w:cs="Arial"/>
                <w:szCs w:val="24"/>
              </w:rPr>
              <w:lastRenderedPageBreak/>
              <w:t>"Data Processing Particulars"</w:t>
            </w:r>
          </w:p>
          <w:p w14:paraId="25922B6C" w14:textId="77777777" w:rsidR="00A444A1" w:rsidRPr="00446C82" w:rsidRDefault="00A444A1" w:rsidP="007D133C">
            <w:pPr>
              <w:rPr>
                <w:rFonts w:asciiTheme="minorHAnsi" w:hAnsiTheme="minorHAnsi" w:cs="Arial"/>
                <w:szCs w:val="24"/>
              </w:rPr>
            </w:pPr>
          </w:p>
          <w:p w14:paraId="739889A6" w14:textId="77777777" w:rsidR="00A444A1" w:rsidRPr="00446C82" w:rsidRDefault="00A444A1" w:rsidP="007D133C">
            <w:pPr>
              <w:rPr>
                <w:rFonts w:asciiTheme="minorHAnsi" w:hAnsiTheme="minorHAnsi" w:cs="Arial"/>
                <w:szCs w:val="24"/>
              </w:rPr>
            </w:pPr>
          </w:p>
          <w:p w14:paraId="3DE5A715" w14:textId="77777777" w:rsidR="00A444A1" w:rsidRPr="00446C82" w:rsidRDefault="00A444A1" w:rsidP="007D133C">
            <w:pPr>
              <w:rPr>
                <w:rFonts w:asciiTheme="minorHAnsi" w:hAnsiTheme="minorHAnsi" w:cs="Arial"/>
                <w:szCs w:val="24"/>
              </w:rPr>
            </w:pPr>
          </w:p>
          <w:p w14:paraId="2E479B2F" w14:textId="77777777" w:rsidR="00A444A1" w:rsidRPr="00446C82" w:rsidRDefault="00A444A1" w:rsidP="007D133C">
            <w:pPr>
              <w:rPr>
                <w:rFonts w:asciiTheme="minorHAnsi" w:hAnsiTheme="minorHAnsi" w:cs="Arial"/>
                <w:szCs w:val="24"/>
              </w:rPr>
            </w:pPr>
          </w:p>
          <w:p w14:paraId="0C1929A7" w14:textId="77777777" w:rsidR="00A444A1" w:rsidRPr="00446C82" w:rsidRDefault="00A444A1" w:rsidP="007D133C">
            <w:pPr>
              <w:rPr>
                <w:rFonts w:asciiTheme="minorHAnsi" w:hAnsiTheme="minorHAnsi" w:cs="Arial"/>
                <w:szCs w:val="24"/>
              </w:rPr>
            </w:pPr>
          </w:p>
          <w:p w14:paraId="3C5F9B66" w14:textId="77777777" w:rsidR="00A444A1" w:rsidRPr="00446C82" w:rsidRDefault="00A444A1" w:rsidP="007D133C">
            <w:pPr>
              <w:rPr>
                <w:rFonts w:asciiTheme="minorHAnsi" w:hAnsiTheme="minorHAnsi" w:cs="Arial"/>
                <w:szCs w:val="24"/>
              </w:rPr>
            </w:pPr>
          </w:p>
          <w:p w14:paraId="3AD96695" w14:textId="77777777" w:rsidR="00A444A1" w:rsidRPr="00446C82" w:rsidRDefault="00A444A1" w:rsidP="007D133C">
            <w:pPr>
              <w:rPr>
                <w:rFonts w:asciiTheme="minorHAnsi" w:hAnsiTheme="minorHAnsi" w:cs="Arial"/>
                <w:szCs w:val="24"/>
              </w:rPr>
            </w:pPr>
            <w:r w:rsidRPr="00446C82">
              <w:rPr>
                <w:rFonts w:asciiTheme="minorHAnsi" w:hAnsiTheme="minorHAnsi" w:cs="Arial"/>
                <w:szCs w:val="24"/>
              </w:rPr>
              <w:t xml:space="preserve">“Counterparty Personal Data” </w:t>
            </w:r>
          </w:p>
          <w:p w14:paraId="41412364" w14:textId="77777777" w:rsidR="00A444A1" w:rsidRPr="00446C82" w:rsidRDefault="00A444A1" w:rsidP="007D133C">
            <w:pPr>
              <w:rPr>
                <w:rFonts w:asciiTheme="minorHAnsi" w:hAnsiTheme="minorHAnsi" w:cs="Arial"/>
                <w:szCs w:val="24"/>
              </w:rPr>
            </w:pPr>
          </w:p>
          <w:p w14:paraId="7AF7952E" w14:textId="77777777" w:rsidR="00A444A1" w:rsidRPr="00446C82" w:rsidRDefault="00A444A1" w:rsidP="007D133C">
            <w:pPr>
              <w:rPr>
                <w:rFonts w:asciiTheme="minorHAnsi" w:hAnsiTheme="minorHAnsi" w:cs="Arial"/>
                <w:szCs w:val="24"/>
              </w:rPr>
            </w:pPr>
          </w:p>
          <w:p w14:paraId="07230E75" w14:textId="77777777" w:rsidR="00A444A1" w:rsidRPr="00446C82" w:rsidRDefault="00A444A1" w:rsidP="007D133C">
            <w:pPr>
              <w:rPr>
                <w:rFonts w:asciiTheme="minorHAnsi" w:hAnsiTheme="minorHAnsi" w:cs="Arial"/>
                <w:szCs w:val="24"/>
              </w:rPr>
            </w:pPr>
          </w:p>
          <w:p w14:paraId="66EE6502" w14:textId="77777777" w:rsidR="00A444A1" w:rsidRPr="00446C82" w:rsidRDefault="00A444A1" w:rsidP="007D133C">
            <w:pPr>
              <w:rPr>
                <w:rFonts w:asciiTheme="minorHAnsi" w:hAnsiTheme="minorHAnsi" w:cs="Arial"/>
                <w:szCs w:val="24"/>
              </w:rPr>
            </w:pPr>
          </w:p>
          <w:p w14:paraId="62A5FB01" w14:textId="77777777" w:rsidR="00A444A1" w:rsidRPr="00446C82" w:rsidRDefault="00A444A1" w:rsidP="007D133C">
            <w:pPr>
              <w:rPr>
                <w:rFonts w:asciiTheme="minorHAnsi" w:hAnsiTheme="minorHAnsi" w:cs="Arial"/>
                <w:szCs w:val="24"/>
              </w:rPr>
            </w:pPr>
          </w:p>
          <w:p w14:paraId="149B4A2E" w14:textId="77777777" w:rsidR="00A444A1" w:rsidRPr="00446C82" w:rsidRDefault="00A444A1" w:rsidP="007D133C">
            <w:pPr>
              <w:rPr>
                <w:rFonts w:asciiTheme="minorHAnsi" w:hAnsiTheme="minorHAnsi" w:cs="Arial"/>
                <w:szCs w:val="24"/>
              </w:rPr>
            </w:pPr>
          </w:p>
          <w:p w14:paraId="24798102" w14:textId="77777777" w:rsidR="00A444A1" w:rsidRPr="00446C82" w:rsidRDefault="00A444A1" w:rsidP="007D133C">
            <w:pPr>
              <w:rPr>
                <w:rFonts w:asciiTheme="minorHAnsi" w:hAnsiTheme="minorHAnsi" w:cs="Arial"/>
                <w:szCs w:val="24"/>
              </w:rPr>
            </w:pPr>
          </w:p>
        </w:tc>
        <w:tc>
          <w:tcPr>
            <w:tcW w:w="4928" w:type="dxa"/>
            <w:hideMark/>
          </w:tcPr>
          <w:p w14:paraId="6456E957" w14:textId="6B099B70" w:rsidR="00A444A1" w:rsidRPr="00446C82" w:rsidRDefault="00A444A1" w:rsidP="007D133C">
            <w:pPr>
              <w:rPr>
                <w:rFonts w:asciiTheme="minorHAnsi" w:hAnsiTheme="minorHAnsi" w:cs="Arial"/>
                <w:szCs w:val="24"/>
              </w:rPr>
            </w:pPr>
            <w:r w:rsidRPr="00446C82">
              <w:rPr>
                <w:rFonts w:asciiTheme="minorHAnsi" w:hAnsiTheme="minorHAnsi" w:cs="Arial"/>
                <w:szCs w:val="24"/>
              </w:rPr>
              <w:t>means, in relation to any processing: (a) the subject matter, duration, nature and purpose of the processing; (b) the type of Personal Data being processed; and (c) the categories of data subjects</w:t>
            </w:r>
            <w:r w:rsidR="00446C82">
              <w:rPr>
                <w:rFonts w:asciiTheme="minorHAnsi" w:hAnsiTheme="minorHAnsi" w:cs="Arial"/>
                <w:szCs w:val="24"/>
              </w:rPr>
              <w:t xml:space="preserve"> (</w:t>
            </w:r>
            <w:r w:rsidRPr="00446C82">
              <w:rPr>
                <w:rFonts w:asciiTheme="minorHAnsi" w:hAnsiTheme="minorHAnsi" w:cs="Arial"/>
                <w:szCs w:val="24"/>
              </w:rPr>
              <w:t>as set out in more detail in Schedule One</w:t>
            </w:r>
            <w:r w:rsidR="00446C82">
              <w:rPr>
                <w:rFonts w:asciiTheme="minorHAnsi" w:hAnsiTheme="minorHAnsi" w:cs="Arial"/>
                <w:szCs w:val="24"/>
              </w:rPr>
              <w:t>)</w:t>
            </w:r>
            <w:r w:rsidRPr="00446C82">
              <w:rPr>
                <w:rFonts w:asciiTheme="minorHAnsi" w:hAnsiTheme="minorHAnsi" w:cs="Arial"/>
                <w:szCs w:val="24"/>
              </w:rPr>
              <w:t>.</w:t>
            </w:r>
          </w:p>
          <w:p w14:paraId="7542909C" w14:textId="77777777" w:rsidR="00A444A1" w:rsidRPr="00446C82" w:rsidRDefault="00A444A1" w:rsidP="007D133C">
            <w:pPr>
              <w:rPr>
                <w:rFonts w:asciiTheme="minorHAnsi" w:hAnsiTheme="minorHAnsi" w:cs="Arial"/>
                <w:szCs w:val="24"/>
              </w:rPr>
            </w:pPr>
          </w:p>
          <w:p w14:paraId="15B2A0FE" w14:textId="360A6B3D" w:rsidR="00A444A1" w:rsidRPr="00446C82" w:rsidRDefault="00A444A1" w:rsidP="007D133C">
            <w:pPr>
              <w:rPr>
                <w:rFonts w:asciiTheme="minorHAnsi" w:hAnsiTheme="minorHAnsi" w:cs="Arial"/>
                <w:szCs w:val="24"/>
              </w:rPr>
            </w:pPr>
            <w:r w:rsidRPr="00446C82">
              <w:rPr>
                <w:rFonts w:asciiTheme="minorHAnsi" w:hAnsiTheme="minorHAnsi" w:cs="Arial"/>
                <w:szCs w:val="24"/>
              </w:rPr>
              <w:t xml:space="preserve">means the </w:t>
            </w:r>
            <w:r w:rsidR="00446C82" w:rsidRPr="00446C82">
              <w:rPr>
                <w:rFonts w:asciiTheme="minorHAnsi" w:hAnsiTheme="minorHAnsi" w:cs="Arial"/>
                <w:szCs w:val="24"/>
              </w:rPr>
              <w:t>personal</w:t>
            </w:r>
            <w:r w:rsidRPr="00446C82">
              <w:rPr>
                <w:rFonts w:asciiTheme="minorHAnsi" w:hAnsiTheme="minorHAnsi" w:cs="Arial"/>
                <w:szCs w:val="24"/>
              </w:rPr>
              <w:t xml:space="preserve"> data to be collected by the Counterparty from or in connection with the Client Supplied Personal Data under this Agreement and further described in Schedule 1.</w:t>
            </w:r>
          </w:p>
        </w:tc>
      </w:tr>
      <w:tr w:rsidR="00A444A1" w:rsidRPr="00446C82" w14:paraId="14C0BDEE" w14:textId="77777777" w:rsidTr="007D133C">
        <w:trPr>
          <w:cantSplit/>
        </w:trPr>
        <w:tc>
          <w:tcPr>
            <w:tcW w:w="3719" w:type="dxa"/>
          </w:tcPr>
          <w:p w14:paraId="5089FBCC" w14:textId="77777777" w:rsidR="00A444A1" w:rsidRPr="00446C82" w:rsidRDefault="00A444A1" w:rsidP="007D133C">
            <w:pPr>
              <w:rPr>
                <w:rFonts w:asciiTheme="minorHAnsi" w:hAnsiTheme="minorHAnsi" w:cs="Arial"/>
                <w:szCs w:val="24"/>
              </w:rPr>
            </w:pPr>
            <w:bookmarkStart w:id="14" w:name="_Hlk46476880"/>
            <w:r w:rsidRPr="00446C82">
              <w:rPr>
                <w:rFonts w:asciiTheme="minorHAnsi" w:hAnsiTheme="minorHAnsi" w:cs="Arial"/>
                <w:szCs w:val="24"/>
              </w:rPr>
              <w:t>"Data Protection Legislation"</w:t>
            </w:r>
          </w:p>
          <w:p w14:paraId="588DAEE1" w14:textId="77777777" w:rsidR="00A444A1" w:rsidRPr="00446C82" w:rsidRDefault="00A444A1" w:rsidP="007D133C">
            <w:pPr>
              <w:rPr>
                <w:rFonts w:asciiTheme="minorHAnsi" w:hAnsiTheme="minorHAnsi" w:cs="Arial"/>
                <w:szCs w:val="24"/>
              </w:rPr>
            </w:pPr>
          </w:p>
          <w:p w14:paraId="4E7AD703" w14:textId="77777777" w:rsidR="00A444A1" w:rsidRPr="00446C82" w:rsidRDefault="00A444A1" w:rsidP="007D133C">
            <w:pPr>
              <w:rPr>
                <w:rFonts w:asciiTheme="minorHAnsi" w:hAnsiTheme="minorHAnsi" w:cs="Arial"/>
                <w:szCs w:val="24"/>
              </w:rPr>
            </w:pPr>
          </w:p>
          <w:p w14:paraId="59976FCC" w14:textId="77777777" w:rsidR="00A444A1" w:rsidRPr="00446C82" w:rsidRDefault="00A444A1" w:rsidP="007D133C">
            <w:pPr>
              <w:rPr>
                <w:rFonts w:asciiTheme="minorHAnsi" w:hAnsiTheme="minorHAnsi" w:cs="Arial"/>
                <w:szCs w:val="24"/>
              </w:rPr>
            </w:pPr>
          </w:p>
          <w:p w14:paraId="21A8B98E" w14:textId="77777777" w:rsidR="00A444A1" w:rsidRPr="00446C82" w:rsidRDefault="00A444A1" w:rsidP="007D133C">
            <w:pPr>
              <w:rPr>
                <w:rFonts w:asciiTheme="minorHAnsi" w:hAnsiTheme="minorHAnsi" w:cs="Arial"/>
                <w:szCs w:val="24"/>
              </w:rPr>
            </w:pPr>
          </w:p>
          <w:p w14:paraId="60E34B42" w14:textId="77777777" w:rsidR="00A444A1" w:rsidRPr="00446C82" w:rsidRDefault="00A444A1" w:rsidP="007D133C">
            <w:pPr>
              <w:rPr>
                <w:rFonts w:asciiTheme="minorHAnsi" w:hAnsiTheme="minorHAnsi" w:cs="Arial"/>
                <w:szCs w:val="24"/>
              </w:rPr>
            </w:pPr>
          </w:p>
          <w:p w14:paraId="0ACB188B" w14:textId="77777777" w:rsidR="00A444A1" w:rsidRPr="00446C82" w:rsidRDefault="00A444A1" w:rsidP="007D133C">
            <w:pPr>
              <w:rPr>
                <w:rFonts w:asciiTheme="minorHAnsi" w:hAnsiTheme="minorHAnsi" w:cs="Arial"/>
                <w:szCs w:val="24"/>
              </w:rPr>
            </w:pPr>
          </w:p>
          <w:p w14:paraId="2C793FC0" w14:textId="77777777" w:rsidR="00A444A1" w:rsidRPr="00446C82" w:rsidRDefault="00A444A1" w:rsidP="007D133C">
            <w:pPr>
              <w:rPr>
                <w:rFonts w:asciiTheme="minorHAnsi" w:hAnsiTheme="minorHAnsi" w:cs="Arial"/>
                <w:szCs w:val="24"/>
              </w:rPr>
            </w:pPr>
          </w:p>
          <w:p w14:paraId="428F6584" w14:textId="77777777" w:rsidR="00A444A1" w:rsidRPr="00446C82" w:rsidRDefault="00A444A1" w:rsidP="007D133C">
            <w:pPr>
              <w:rPr>
                <w:rFonts w:asciiTheme="minorHAnsi" w:hAnsiTheme="minorHAnsi" w:cs="Arial"/>
                <w:szCs w:val="24"/>
              </w:rPr>
            </w:pPr>
          </w:p>
          <w:p w14:paraId="12365EB5" w14:textId="77777777" w:rsidR="00A444A1" w:rsidRPr="00446C82" w:rsidRDefault="00A444A1" w:rsidP="007D133C">
            <w:pPr>
              <w:rPr>
                <w:rFonts w:asciiTheme="minorHAnsi" w:hAnsiTheme="minorHAnsi" w:cs="Arial"/>
                <w:szCs w:val="24"/>
              </w:rPr>
            </w:pPr>
          </w:p>
          <w:p w14:paraId="4ADC12DB" w14:textId="77777777" w:rsidR="00A444A1" w:rsidRPr="00446C82" w:rsidRDefault="00A444A1" w:rsidP="007D133C">
            <w:pPr>
              <w:rPr>
                <w:rFonts w:asciiTheme="minorHAnsi" w:hAnsiTheme="minorHAnsi" w:cs="Arial"/>
                <w:szCs w:val="24"/>
              </w:rPr>
            </w:pPr>
          </w:p>
          <w:p w14:paraId="77CC31DF" w14:textId="77777777" w:rsidR="00A444A1" w:rsidRPr="00446C82" w:rsidRDefault="00A444A1" w:rsidP="007D133C">
            <w:pPr>
              <w:rPr>
                <w:rFonts w:asciiTheme="minorHAnsi" w:hAnsiTheme="minorHAnsi" w:cs="Arial"/>
                <w:szCs w:val="24"/>
              </w:rPr>
            </w:pPr>
          </w:p>
          <w:p w14:paraId="6FA241CD" w14:textId="77777777" w:rsidR="00A444A1" w:rsidRPr="00446C82" w:rsidRDefault="00A444A1" w:rsidP="007D133C">
            <w:pPr>
              <w:rPr>
                <w:rFonts w:asciiTheme="minorHAnsi" w:hAnsiTheme="minorHAnsi" w:cs="Arial"/>
                <w:szCs w:val="24"/>
              </w:rPr>
            </w:pPr>
          </w:p>
        </w:tc>
        <w:tc>
          <w:tcPr>
            <w:tcW w:w="4928" w:type="dxa"/>
            <w:hideMark/>
          </w:tcPr>
          <w:p w14:paraId="3EC3572D" w14:textId="77777777" w:rsidR="00A444A1" w:rsidRPr="00446C82" w:rsidRDefault="00A444A1" w:rsidP="007D133C">
            <w:pPr>
              <w:rPr>
                <w:rFonts w:asciiTheme="minorHAnsi" w:hAnsiTheme="minorHAnsi" w:cs="Arial"/>
                <w:szCs w:val="24"/>
              </w:rPr>
            </w:pPr>
            <w:r w:rsidRPr="00446C82">
              <w:rPr>
                <w:rFonts w:asciiTheme="minorHAnsi" w:hAnsiTheme="minorHAnsi" w:cs="Arial"/>
                <w:szCs w:val="24"/>
              </w:rPr>
              <w:t xml:space="preserve">means: (a) any law, statute, declaration, decree, directive, legislative enactment, order, ordinance, regulation, rule or other binding restriction (as amended, consolidated or re-enacted from time to time) which relates to the protection of individuals with regards to the processing of Personal Data to which a Party is subject, including but not limited to the UK General Data Protection Regulation (“UK GDPR”), Data Protection Act 2018 ("DPA") and the EU GDPR; and (b) any code of practice or guidance published by a Regulatory Body from time to time; </w:t>
            </w:r>
          </w:p>
          <w:p w14:paraId="66F41D01" w14:textId="77777777" w:rsidR="00A444A1" w:rsidRPr="00446C82" w:rsidRDefault="00A444A1" w:rsidP="007D133C">
            <w:pPr>
              <w:rPr>
                <w:rFonts w:asciiTheme="minorHAnsi" w:hAnsiTheme="minorHAnsi" w:cs="Arial"/>
                <w:szCs w:val="24"/>
              </w:rPr>
            </w:pPr>
          </w:p>
          <w:p w14:paraId="3E09B064" w14:textId="77777777" w:rsidR="00A444A1" w:rsidRPr="00446C82" w:rsidRDefault="00A444A1" w:rsidP="007D133C">
            <w:pPr>
              <w:rPr>
                <w:rFonts w:asciiTheme="minorHAnsi" w:hAnsiTheme="minorHAnsi" w:cs="Arial"/>
                <w:szCs w:val="24"/>
              </w:rPr>
            </w:pPr>
          </w:p>
        </w:tc>
        <w:bookmarkEnd w:id="14"/>
      </w:tr>
      <w:tr w:rsidR="00A444A1" w:rsidRPr="00446C82" w14:paraId="407071A1" w14:textId="77777777" w:rsidTr="007D133C">
        <w:trPr>
          <w:cantSplit/>
        </w:trPr>
        <w:tc>
          <w:tcPr>
            <w:tcW w:w="3719" w:type="dxa"/>
          </w:tcPr>
          <w:p w14:paraId="4142FF85" w14:textId="77777777" w:rsidR="00A444A1" w:rsidRPr="00446C82" w:rsidRDefault="00A444A1" w:rsidP="007D133C">
            <w:pPr>
              <w:rPr>
                <w:rFonts w:asciiTheme="minorHAnsi" w:hAnsiTheme="minorHAnsi" w:cs="Arial"/>
                <w:szCs w:val="24"/>
              </w:rPr>
            </w:pPr>
            <w:r w:rsidRPr="00446C82">
              <w:rPr>
                <w:rFonts w:asciiTheme="minorHAnsi" w:hAnsiTheme="minorHAnsi" w:cs="Arial"/>
                <w:szCs w:val="24"/>
              </w:rPr>
              <w:t>"Data Subject Request"</w:t>
            </w:r>
          </w:p>
          <w:p w14:paraId="425163AA" w14:textId="77777777" w:rsidR="00A444A1" w:rsidRPr="00446C82" w:rsidRDefault="00A444A1" w:rsidP="007D133C">
            <w:pPr>
              <w:rPr>
                <w:rFonts w:asciiTheme="minorHAnsi" w:hAnsiTheme="minorHAnsi" w:cs="Arial"/>
                <w:szCs w:val="24"/>
              </w:rPr>
            </w:pPr>
          </w:p>
          <w:p w14:paraId="47693C23" w14:textId="77777777" w:rsidR="00A444A1" w:rsidRPr="00446C82" w:rsidRDefault="00A444A1" w:rsidP="007D133C">
            <w:pPr>
              <w:rPr>
                <w:rFonts w:asciiTheme="minorHAnsi" w:hAnsiTheme="minorHAnsi" w:cs="Arial"/>
                <w:szCs w:val="24"/>
              </w:rPr>
            </w:pPr>
          </w:p>
          <w:p w14:paraId="2B34DA37" w14:textId="77777777" w:rsidR="00A444A1" w:rsidRPr="00446C82" w:rsidRDefault="00A444A1" w:rsidP="007D133C">
            <w:pPr>
              <w:rPr>
                <w:rFonts w:asciiTheme="minorHAnsi" w:hAnsiTheme="minorHAnsi" w:cs="Arial"/>
                <w:szCs w:val="24"/>
              </w:rPr>
            </w:pPr>
          </w:p>
          <w:p w14:paraId="25A43F1B" w14:textId="77777777" w:rsidR="00A444A1" w:rsidRPr="00446C82" w:rsidRDefault="00A444A1" w:rsidP="007D133C">
            <w:pPr>
              <w:rPr>
                <w:rFonts w:asciiTheme="minorHAnsi" w:hAnsiTheme="minorHAnsi" w:cs="Arial"/>
                <w:szCs w:val="24"/>
              </w:rPr>
            </w:pPr>
          </w:p>
          <w:p w14:paraId="2915C175" w14:textId="77777777" w:rsidR="00A444A1" w:rsidRPr="00446C82" w:rsidRDefault="00A444A1" w:rsidP="007D133C">
            <w:pPr>
              <w:rPr>
                <w:rFonts w:asciiTheme="minorHAnsi" w:hAnsiTheme="minorHAnsi" w:cs="Arial"/>
                <w:szCs w:val="24"/>
              </w:rPr>
            </w:pPr>
            <w:r w:rsidRPr="00446C82">
              <w:rPr>
                <w:rFonts w:asciiTheme="minorHAnsi" w:hAnsiTheme="minorHAnsi" w:cs="Arial"/>
                <w:szCs w:val="24"/>
              </w:rPr>
              <w:t>“Personal Data Breach”</w:t>
            </w:r>
          </w:p>
          <w:p w14:paraId="42AB6664" w14:textId="77777777" w:rsidR="00A444A1" w:rsidRPr="00446C82" w:rsidRDefault="00A444A1" w:rsidP="007D133C">
            <w:pPr>
              <w:rPr>
                <w:rFonts w:asciiTheme="minorHAnsi" w:hAnsiTheme="minorHAnsi" w:cs="Arial"/>
                <w:szCs w:val="24"/>
              </w:rPr>
            </w:pPr>
          </w:p>
        </w:tc>
        <w:tc>
          <w:tcPr>
            <w:tcW w:w="4928" w:type="dxa"/>
            <w:hideMark/>
          </w:tcPr>
          <w:p w14:paraId="4483EFB5" w14:textId="4148DA8E" w:rsidR="00A444A1" w:rsidRPr="00446C82" w:rsidRDefault="00A444A1" w:rsidP="007D133C">
            <w:pPr>
              <w:rPr>
                <w:rFonts w:asciiTheme="minorHAnsi" w:hAnsiTheme="minorHAnsi" w:cs="Arial"/>
                <w:szCs w:val="24"/>
              </w:rPr>
            </w:pPr>
            <w:r w:rsidRPr="00446C82">
              <w:rPr>
                <w:rFonts w:asciiTheme="minorHAnsi" w:hAnsiTheme="minorHAnsi" w:cs="Arial"/>
                <w:szCs w:val="24"/>
              </w:rPr>
              <w:t xml:space="preserve">means an actual or purported request, notice or complaint from (or on behalf of) a data subject exercising his rights under the Data Protection </w:t>
            </w:r>
            <w:r w:rsidR="00446C82" w:rsidRPr="00446C82">
              <w:rPr>
                <w:rFonts w:asciiTheme="minorHAnsi" w:hAnsiTheme="minorHAnsi" w:cs="Arial"/>
                <w:szCs w:val="24"/>
              </w:rPr>
              <w:t>Legislation.</w:t>
            </w:r>
          </w:p>
          <w:p w14:paraId="148FC361" w14:textId="77777777" w:rsidR="00A444A1" w:rsidRPr="00446C82" w:rsidRDefault="00A444A1" w:rsidP="007D133C">
            <w:pPr>
              <w:rPr>
                <w:rFonts w:asciiTheme="minorHAnsi" w:hAnsiTheme="minorHAnsi" w:cs="Arial"/>
                <w:szCs w:val="24"/>
              </w:rPr>
            </w:pPr>
          </w:p>
          <w:p w14:paraId="6A4724CC" w14:textId="260C4F3C" w:rsidR="00A444A1" w:rsidRDefault="00A444A1" w:rsidP="007D133C">
            <w:pPr>
              <w:rPr>
                <w:rFonts w:asciiTheme="minorHAnsi" w:hAnsiTheme="minorHAnsi" w:cs="Arial"/>
                <w:szCs w:val="24"/>
              </w:rPr>
            </w:pPr>
            <w:r w:rsidRPr="00446C82">
              <w:rPr>
                <w:rFonts w:asciiTheme="minorHAnsi" w:hAnsiTheme="minorHAnsi" w:cs="Arial"/>
                <w:szCs w:val="24"/>
              </w:rPr>
              <w:t xml:space="preserve">means a breach of security leading to the accidental or unlawful destruction, loss, alteration, unauthorised disclosure of, or access to, personal data transmitted, stored or otherwise </w:t>
            </w:r>
            <w:r w:rsidR="00446C82" w:rsidRPr="00446C82">
              <w:rPr>
                <w:rFonts w:asciiTheme="minorHAnsi" w:hAnsiTheme="minorHAnsi" w:cs="Arial"/>
                <w:szCs w:val="24"/>
              </w:rPr>
              <w:t>processed.</w:t>
            </w:r>
          </w:p>
          <w:p w14:paraId="146BFE60" w14:textId="77777777" w:rsidR="00446C82" w:rsidRPr="00446C82" w:rsidRDefault="00446C82" w:rsidP="007D133C">
            <w:pPr>
              <w:rPr>
                <w:rFonts w:asciiTheme="minorHAnsi" w:hAnsiTheme="minorHAnsi" w:cs="Arial"/>
                <w:szCs w:val="24"/>
              </w:rPr>
            </w:pPr>
          </w:p>
          <w:p w14:paraId="465B87AA" w14:textId="77777777" w:rsidR="00A444A1" w:rsidRPr="00446C82" w:rsidRDefault="00A444A1" w:rsidP="007D133C">
            <w:pPr>
              <w:rPr>
                <w:rFonts w:asciiTheme="minorHAnsi" w:hAnsiTheme="minorHAnsi" w:cs="Arial"/>
                <w:szCs w:val="24"/>
              </w:rPr>
            </w:pPr>
          </w:p>
        </w:tc>
      </w:tr>
      <w:tr w:rsidR="00A444A1" w:rsidRPr="00446C82" w14:paraId="7D56C854" w14:textId="77777777" w:rsidTr="007D133C">
        <w:trPr>
          <w:cantSplit/>
        </w:trPr>
        <w:tc>
          <w:tcPr>
            <w:tcW w:w="3719" w:type="dxa"/>
            <w:hideMark/>
          </w:tcPr>
          <w:p w14:paraId="34C40468" w14:textId="77777777" w:rsidR="00A444A1" w:rsidRPr="00446C82" w:rsidRDefault="00A444A1" w:rsidP="007D133C">
            <w:pPr>
              <w:rPr>
                <w:rFonts w:asciiTheme="minorHAnsi" w:hAnsiTheme="minorHAnsi" w:cs="Arial"/>
                <w:szCs w:val="24"/>
              </w:rPr>
            </w:pPr>
            <w:r w:rsidRPr="00446C82">
              <w:rPr>
                <w:rFonts w:asciiTheme="minorHAnsi" w:hAnsiTheme="minorHAnsi" w:cs="Arial"/>
                <w:szCs w:val="24"/>
              </w:rPr>
              <w:t>“Participant/Respondent”</w:t>
            </w:r>
          </w:p>
        </w:tc>
        <w:tc>
          <w:tcPr>
            <w:tcW w:w="4928" w:type="dxa"/>
            <w:hideMark/>
          </w:tcPr>
          <w:p w14:paraId="5EE9D83B" w14:textId="77777777" w:rsidR="00A444A1" w:rsidRPr="00446C82" w:rsidRDefault="00A444A1" w:rsidP="007D133C">
            <w:pPr>
              <w:rPr>
                <w:rFonts w:asciiTheme="minorHAnsi" w:hAnsiTheme="minorHAnsi" w:cs="Arial"/>
                <w:szCs w:val="24"/>
              </w:rPr>
            </w:pPr>
            <w:r w:rsidRPr="00446C82">
              <w:rPr>
                <w:rFonts w:asciiTheme="minorHAnsi" w:hAnsiTheme="minorHAnsi" w:cs="Arial"/>
                <w:szCs w:val="24"/>
              </w:rPr>
              <w:t xml:space="preserve">means any individual or organisation from or about whom data are </w:t>
            </w:r>
            <w:proofErr w:type="gramStart"/>
            <w:r w:rsidRPr="00446C82">
              <w:rPr>
                <w:rFonts w:asciiTheme="minorHAnsi" w:hAnsiTheme="minorHAnsi" w:cs="Arial"/>
                <w:szCs w:val="24"/>
              </w:rPr>
              <w:t>collected;</w:t>
            </w:r>
            <w:proofErr w:type="gramEnd"/>
          </w:p>
          <w:p w14:paraId="4C193017" w14:textId="77777777" w:rsidR="00A444A1" w:rsidRPr="00446C82" w:rsidRDefault="00A444A1" w:rsidP="007D133C">
            <w:pPr>
              <w:rPr>
                <w:rFonts w:asciiTheme="minorHAnsi" w:hAnsiTheme="minorHAnsi" w:cs="Arial"/>
                <w:szCs w:val="24"/>
              </w:rPr>
            </w:pPr>
          </w:p>
        </w:tc>
      </w:tr>
      <w:tr w:rsidR="00A444A1" w:rsidRPr="00446C82" w14:paraId="5A31C4A6" w14:textId="77777777" w:rsidTr="007D133C">
        <w:trPr>
          <w:cantSplit/>
        </w:trPr>
        <w:tc>
          <w:tcPr>
            <w:tcW w:w="3719" w:type="dxa"/>
          </w:tcPr>
          <w:p w14:paraId="055046E4" w14:textId="77777777" w:rsidR="00A444A1" w:rsidRPr="00446C82" w:rsidRDefault="00A444A1" w:rsidP="007D133C">
            <w:pPr>
              <w:rPr>
                <w:rFonts w:asciiTheme="minorHAnsi" w:hAnsiTheme="minorHAnsi" w:cs="Arial"/>
                <w:szCs w:val="24"/>
              </w:rPr>
            </w:pPr>
            <w:r w:rsidRPr="00446C82">
              <w:rPr>
                <w:rFonts w:asciiTheme="minorHAnsi" w:hAnsiTheme="minorHAnsi" w:cs="Arial"/>
                <w:szCs w:val="24"/>
              </w:rPr>
              <w:lastRenderedPageBreak/>
              <w:t>"Permitted Purpose"</w:t>
            </w:r>
          </w:p>
          <w:p w14:paraId="73BC3C6B" w14:textId="77777777" w:rsidR="00A444A1" w:rsidRPr="00446C82" w:rsidRDefault="00A444A1" w:rsidP="007D133C">
            <w:pPr>
              <w:rPr>
                <w:rFonts w:asciiTheme="minorHAnsi" w:hAnsiTheme="minorHAnsi" w:cs="Arial"/>
                <w:szCs w:val="24"/>
              </w:rPr>
            </w:pPr>
          </w:p>
          <w:p w14:paraId="1766B96D" w14:textId="77777777" w:rsidR="00A444A1" w:rsidRPr="00446C82" w:rsidRDefault="00A444A1" w:rsidP="007D133C">
            <w:pPr>
              <w:rPr>
                <w:rFonts w:asciiTheme="minorHAnsi" w:hAnsiTheme="minorHAnsi" w:cs="Arial"/>
                <w:szCs w:val="24"/>
              </w:rPr>
            </w:pPr>
          </w:p>
          <w:p w14:paraId="5AE45B72" w14:textId="77777777" w:rsidR="00A444A1" w:rsidRPr="00446C82" w:rsidRDefault="00A444A1" w:rsidP="007D133C">
            <w:pPr>
              <w:rPr>
                <w:rFonts w:asciiTheme="minorHAnsi" w:hAnsiTheme="minorHAnsi" w:cs="Arial"/>
                <w:szCs w:val="24"/>
              </w:rPr>
            </w:pPr>
          </w:p>
          <w:p w14:paraId="0594FDE2" w14:textId="77777777" w:rsidR="00A444A1" w:rsidRPr="00446C82" w:rsidRDefault="00A444A1" w:rsidP="007D133C">
            <w:pPr>
              <w:rPr>
                <w:rFonts w:asciiTheme="minorHAnsi" w:hAnsiTheme="minorHAnsi" w:cs="Arial"/>
                <w:szCs w:val="24"/>
              </w:rPr>
            </w:pPr>
            <w:r w:rsidRPr="00446C82">
              <w:rPr>
                <w:rFonts w:asciiTheme="minorHAnsi" w:hAnsiTheme="minorHAnsi" w:cs="Arial"/>
                <w:szCs w:val="24"/>
              </w:rPr>
              <w:t>“Personal Data”</w:t>
            </w:r>
          </w:p>
        </w:tc>
        <w:tc>
          <w:tcPr>
            <w:tcW w:w="4928" w:type="dxa"/>
            <w:hideMark/>
          </w:tcPr>
          <w:p w14:paraId="3FDC75EF" w14:textId="4F89A219" w:rsidR="00A444A1" w:rsidRPr="00446C82" w:rsidRDefault="00A444A1" w:rsidP="007D133C">
            <w:pPr>
              <w:rPr>
                <w:rFonts w:asciiTheme="minorHAnsi" w:hAnsiTheme="minorHAnsi" w:cs="Arial"/>
                <w:szCs w:val="24"/>
              </w:rPr>
            </w:pPr>
            <w:r w:rsidRPr="00446C82">
              <w:rPr>
                <w:rFonts w:asciiTheme="minorHAnsi" w:hAnsiTheme="minorHAnsi" w:cs="Arial"/>
                <w:szCs w:val="24"/>
              </w:rPr>
              <w:t>means the purpose of the processing as set out in more detail in Schedule One (</w:t>
            </w:r>
            <w:r w:rsidRPr="00446C82">
              <w:rPr>
                <w:rFonts w:asciiTheme="minorHAnsi" w:hAnsiTheme="minorHAnsi" w:cs="Arial"/>
                <w:i/>
                <w:szCs w:val="24"/>
              </w:rPr>
              <w:t>Data Processing Particulars</w:t>
            </w:r>
            <w:r w:rsidR="00446C82" w:rsidRPr="00446C82">
              <w:rPr>
                <w:rFonts w:asciiTheme="minorHAnsi" w:hAnsiTheme="minorHAnsi" w:cs="Arial"/>
                <w:szCs w:val="24"/>
              </w:rPr>
              <w:t>).</w:t>
            </w:r>
          </w:p>
          <w:p w14:paraId="07A51976" w14:textId="77777777" w:rsidR="00A444A1" w:rsidRPr="00446C82" w:rsidRDefault="00A444A1" w:rsidP="007D133C">
            <w:pPr>
              <w:rPr>
                <w:rFonts w:asciiTheme="minorHAnsi" w:hAnsiTheme="minorHAnsi" w:cs="Arial"/>
                <w:szCs w:val="24"/>
              </w:rPr>
            </w:pPr>
          </w:p>
          <w:p w14:paraId="63CE69DB" w14:textId="6AE31858" w:rsidR="00A444A1" w:rsidRDefault="00A444A1" w:rsidP="007D133C">
            <w:pPr>
              <w:rPr>
                <w:rFonts w:asciiTheme="minorHAnsi" w:hAnsiTheme="minorHAnsi" w:cs="Arial"/>
                <w:szCs w:val="24"/>
              </w:rPr>
            </w:pPr>
            <w:r w:rsidRPr="00446C82">
              <w:rPr>
                <w:rFonts w:asciiTheme="minorHAnsi" w:hAnsiTheme="minorHAnsi" w:cs="Arial"/>
                <w:szCs w:val="24"/>
              </w:rPr>
              <w:t xml:space="preserve">has the meaning set out in applicable Data Protection </w:t>
            </w:r>
            <w:r w:rsidR="00446C82" w:rsidRPr="00446C82">
              <w:rPr>
                <w:rFonts w:asciiTheme="minorHAnsi" w:hAnsiTheme="minorHAnsi" w:cs="Arial"/>
                <w:szCs w:val="24"/>
              </w:rPr>
              <w:t>Legislation.</w:t>
            </w:r>
          </w:p>
          <w:p w14:paraId="3893740B" w14:textId="77777777" w:rsidR="00446C82" w:rsidRPr="00446C82" w:rsidRDefault="00446C82" w:rsidP="007D133C">
            <w:pPr>
              <w:rPr>
                <w:rFonts w:asciiTheme="minorHAnsi" w:hAnsiTheme="minorHAnsi" w:cs="Arial"/>
                <w:szCs w:val="24"/>
              </w:rPr>
            </w:pPr>
          </w:p>
          <w:p w14:paraId="00BFD3EC" w14:textId="77777777" w:rsidR="00A444A1" w:rsidRPr="00446C82" w:rsidRDefault="00A444A1" w:rsidP="007D133C">
            <w:pPr>
              <w:rPr>
                <w:rFonts w:asciiTheme="minorHAnsi" w:hAnsiTheme="minorHAnsi" w:cs="Arial"/>
                <w:szCs w:val="24"/>
              </w:rPr>
            </w:pPr>
          </w:p>
        </w:tc>
      </w:tr>
      <w:tr w:rsidR="00A444A1" w:rsidRPr="00446C82" w14:paraId="72C5D286" w14:textId="77777777" w:rsidTr="007D133C">
        <w:trPr>
          <w:cantSplit/>
        </w:trPr>
        <w:tc>
          <w:tcPr>
            <w:tcW w:w="3719" w:type="dxa"/>
            <w:hideMark/>
          </w:tcPr>
          <w:p w14:paraId="4251EBD3" w14:textId="77777777" w:rsidR="00A444A1" w:rsidRPr="00446C82" w:rsidRDefault="00A444A1" w:rsidP="007D133C">
            <w:pPr>
              <w:rPr>
                <w:rFonts w:asciiTheme="minorHAnsi" w:hAnsiTheme="minorHAnsi" w:cs="Arial"/>
                <w:szCs w:val="24"/>
              </w:rPr>
            </w:pPr>
            <w:r w:rsidRPr="00446C82">
              <w:rPr>
                <w:rFonts w:asciiTheme="minorHAnsi" w:hAnsiTheme="minorHAnsi" w:cs="Arial"/>
                <w:szCs w:val="24"/>
              </w:rPr>
              <w:t>"Personnel"</w:t>
            </w:r>
          </w:p>
        </w:tc>
        <w:tc>
          <w:tcPr>
            <w:tcW w:w="4928" w:type="dxa"/>
            <w:hideMark/>
          </w:tcPr>
          <w:p w14:paraId="5BD0C296" w14:textId="77777777" w:rsidR="00A444A1" w:rsidRPr="00446C82" w:rsidRDefault="00A444A1" w:rsidP="007D133C">
            <w:pPr>
              <w:rPr>
                <w:rFonts w:asciiTheme="minorHAnsi" w:hAnsiTheme="minorHAnsi" w:cs="Arial"/>
                <w:szCs w:val="24"/>
              </w:rPr>
            </w:pPr>
            <w:r w:rsidRPr="00446C82">
              <w:rPr>
                <w:rFonts w:asciiTheme="minorHAnsi" w:hAnsiTheme="minorHAnsi" w:cs="Arial"/>
                <w:szCs w:val="24"/>
              </w:rPr>
              <w:t xml:space="preserve">means all personnel involved in performing the Counterparty's obligations under this Agreement from time to time (including its employees, staff, temporary staff, other workers, agents, consultants and its sub-contractors; </w:t>
            </w:r>
          </w:p>
        </w:tc>
      </w:tr>
      <w:tr w:rsidR="00A444A1" w:rsidRPr="00446C82" w14:paraId="26B1E58A" w14:textId="77777777" w:rsidTr="007D133C">
        <w:trPr>
          <w:cantSplit/>
        </w:trPr>
        <w:tc>
          <w:tcPr>
            <w:tcW w:w="3719" w:type="dxa"/>
            <w:hideMark/>
          </w:tcPr>
          <w:p w14:paraId="2A2A5D4F" w14:textId="77777777" w:rsidR="00A444A1" w:rsidRPr="00446C82" w:rsidRDefault="00A444A1" w:rsidP="007D133C">
            <w:pPr>
              <w:rPr>
                <w:rFonts w:asciiTheme="minorHAnsi" w:hAnsiTheme="minorHAnsi" w:cs="Arial"/>
                <w:szCs w:val="24"/>
              </w:rPr>
            </w:pPr>
            <w:r w:rsidRPr="00446C82">
              <w:rPr>
                <w:rFonts w:asciiTheme="minorHAnsi" w:hAnsiTheme="minorHAnsi" w:cs="Arial"/>
                <w:szCs w:val="24"/>
              </w:rPr>
              <w:t>"Regulatory Body"</w:t>
            </w:r>
          </w:p>
        </w:tc>
        <w:tc>
          <w:tcPr>
            <w:tcW w:w="4928" w:type="dxa"/>
            <w:hideMark/>
          </w:tcPr>
          <w:p w14:paraId="364A78A4" w14:textId="4C803C22" w:rsidR="00A444A1" w:rsidRDefault="00A444A1" w:rsidP="007D133C">
            <w:pPr>
              <w:rPr>
                <w:rFonts w:asciiTheme="minorHAnsi" w:hAnsiTheme="minorHAnsi" w:cs="Arial"/>
                <w:szCs w:val="24"/>
              </w:rPr>
            </w:pPr>
            <w:r w:rsidRPr="00446C82">
              <w:rPr>
                <w:rFonts w:asciiTheme="minorHAnsi" w:hAnsiTheme="minorHAnsi" w:cs="Arial"/>
                <w:szCs w:val="24"/>
              </w:rPr>
              <w:t>means any competent governmental, statutory, regulatory or enforcement authority or regulator concerned with the activities carried on by any Party or any part, division or element thereof, in respect of the activities carried out pursuant to this Agreement including but not limited to the UK Information Commissioner, and their relevant successors (for the avoidance of doubt, this does not include any regulator whose authority arises pursuant to any voluntary code of conduct)</w:t>
            </w:r>
            <w:r w:rsidR="00446C82">
              <w:rPr>
                <w:rFonts w:asciiTheme="minorHAnsi" w:hAnsiTheme="minorHAnsi" w:cs="Arial"/>
                <w:szCs w:val="24"/>
              </w:rPr>
              <w:t>.</w:t>
            </w:r>
          </w:p>
          <w:p w14:paraId="46CE2DF8" w14:textId="77777777" w:rsidR="00446C82" w:rsidRPr="00446C82" w:rsidRDefault="00446C82" w:rsidP="007D133C">
            <w:pPr>
              <w:rPr>
                <w:rFonts w:asciiTheme="minorHAnsi" w:hAnsiTheme="minorHAnsi" w:cs="Arial"/>
                <w:szCs w:val="24"/>
              </w:rPr>
            </w:pPr>
          </w:p>
          <w:p w14:paraId="6202F65B" w14:textId="77777777" w:rsidR="00A444A1" w:rsidRPr="00446C82" w:rsidRDefault="00A444A1" w:rsidP="007D133C">
            <w:pPr>
              <w:rPr>
                <w:rFonts w:asciiTheme="minorHAnsi" w:hAnsiTheme="minorHAnsi" w:cs="Arial"/>
                <w:szCs w:val="24"/>
              </w:rPr>
            </w:pPr>
          </w:p>
        </w:tc>
      </w:tr>
      <w:tr w:rsidR="00A444A1" w:rsidRPr="00446C82" w14:paraId="353BB514" w14:textId="77777777" w:rsidTr="007D133C">
        <w:trPr>
          <w:cantSplit/>
        </w:trPr>
        <w:tc>
          <w:tcPr>
            <w:tcW w:w="3719" w:type="dxa"/>
          </w:tcPr>
          <w:p w14:paraId="11BFA8DE" w14:textId="77777777" w:rsidR="00A444A1" w:rsidRPr="00446C82" w:rsidRDefault="00A444A1" w:rsidP="007D133C">
            <w:pPr>
              <w:rPr>
                <w:rFonts w:asciiTheme="minorHAnsi" w:hAnsiTheme="minorHAnsi" w:cs="Arial"/>
                <w:szCs w:val="24"/>
              </w:rPr>
            </w:pPr>
            <w:r w:rsidRPr="00446C82">
              <w:rPr>
                <w:rFonts w:asciiTheme="minorHAnsi" w:hAnsiTheme="minorHAnsi" w:cs="Arial"/>
                <w:szCs w:val="24"/>
              </w:rPr>
              <w:t>"Regulatory Body Correspondence"</w:t>
            </w:r>
          </w:p>
          <w:p w14:paraId="00BDF5F0" w14:textId="77777777" w:rsidR="00A444A1" w:rsidRPr="00446C82" w:rsidRDefault="00A444A1" w:rsidP="007D133C">
            <w:pPr>
              <w:rPr>
                <w:rFonts w:asciiTheme="minorHAnsi" w:hAnsiTheme="minorHAnsi" w:cs="Arial"/>
                <w:szCs w:val="24"/>
              </w:rPr>
            </w:pPr>
          </w:p>
          <w:p w14:paraId="1290AEE3" w14:textId="77777777" w:rsidR="00A444A1" w:rsidRPr="00446C82" w:rsidRDefault="00A444A1" w:rsidP="007D133C">
            <w:pPr>
              <w:rPr>
                <w:rFonts w:asciiTheme="minorHAnsi" w:hAnsiTheme="minorHAnsi" w:cs="Arial"/>
                <w:szCs w:val="24"/>
              </w:rPr>
            </w:pPr>
          </w:p>
          <w:p w14:paraId="539204DE" w14:textId="77777777" w:rsidR="00A444A1" w:rsidRPr="00446C82" w:rsidRDefault="00A444A1" w:rsidP="007D133C">
            <w:pPr>
              <w:rPr>
                <w:rFonts w:asciiTheme="minorHAnsi" w:hAnsiTheme="minorHAnsi" w:cs="Arial"/>
                <w:szCs w:val="24"/>
              </w:rPr>
            </w:pPr>
            <w:r w:rsidRPr="00446C82">
              <w:rPr>
                <w:rFonts w:asciiTheme="minorHAnsi" w:hAnsiTheme="minorHAnsi" w:cs="Arial"/>
                <w:szCs w:val="24"/>
              </w:rPr>
              <w:t>“Services”</w:t>
            </w:r>
          </w:p>
          <w:p w14:paraId="23D1AC27" w14:textId="77777777" w:rsidR="00A444A1" w:rsidRPr="00446C82" w:rsidRDefault="00A444A1" w:rsidP="007D133C">
            <w:pPr>
              <w:rPr>
                <w:rFonts w:asciiTheme="minorHAnsi" w:hAnsiTheme="minorHAnsi" w:cs="Arial"/>
                <w:szCs w:val="24"/>
              </w:rPr>
            </w:pPr>
          </w:p>
          <w:p w14:paraId="3DC61AC0" w14:textId="77777777" w:rsidR="00A444A1" w:rsidRPr="00446C82" w:rsidRDefault="00A444A1" w:rsidP="007D133C">
            <w:pPr>
              <w:rPr>
                <w:rFonts w:asciiTheme="minorHAnsi" w:hAnsiTheme="minorHAnsi" w:cs="Arial"/>
                <w:szCs w:val="24"/>
              </w:rPr>
            </w:pPr>
          </w:p>
          <w:p w14:paraId="73FD15A2" w14:textId="77777777" w:rsidR="00A444A1" w:rsidRPr="00446C82" w:rsidRDefault="00A444A1" w:rsidP="007D133C">
            <w:pPr>
              <w:rPr>
                <w:rFonts w:asciiTheme="minorHAnsi" w:hAnsiTheme="minorHAnsi" w:cs="Arial"/>
                <w:szCs w:val="24"/>
              </w:rPr>
            </w:pPr>
          </w:p>
          <w:p w14:paraId="4F33D88B" w14:textId="77777777" w:rsidR="00A444A1" w:rsidRPr="00446C82" w:rsidRDefault="00A444A1" w:rsidP="007D133C">
            <w:pPr>
              <w:rPr>
                <w:rFonts w:asciiTheme="minorHAnsi" w:hAnsiTheme="minorHAnsi" w:cs="Arial"/>
                <w:szCs w:val="24"/>
              </w:rPr>
            </w:pPr>
            <w:r w:rsidRPr="00446C82">
              <w:rPr>
                <w:rFonts w:asciiTheme="minorHAnsi" w:hAnsiTheme="minorHAnsi" w:cs="Arial"/>
                <w:szCs w:val="24"/>
              </w:rPr>
              <w:t>“Client Supplied Personal Data”</w:t>
            </w:r>
          </w:p>
        </w:tc>
        <w:tc>
          <w:tcPr>
            <w:tcW w:w="4928" w:type="dxa"/>
            <w:hideMark/>
          </w:tcPr>
          <w:p w14:paraId="13072D88" w14:textId="566E6284" w:rsidR="00A444A1" w:rsidRPr="00446C82" w:rsidRDefault="00A444A1" w:rsidP="007D133C">
            <w:pPr>
              <w:rPr>
                <w:rFonts w:asciiTheme="minorHAnsi" w:hAnsiTheme="minorHAnsi" w:cs="Arial"/>
                <w:szCs w:val="24"/>
              </w:rPr>
            </w:pPr>
            <w:r w:rsidRPr="00446C82">
              <w:rPr>
                <w:rFonts w:asciiTheme="minorHAnsi" w:hAnsiTheme="minorHAnsi" w:cs="Arial"/>
                <w:szCs w:val="24"/>
              </w:rPr>
              <w:t xml:space="preserve">means any correspondence or communication (whether written or verbal) from a Regulatory </w:t>
            </w:r>
            <w:r w:rsidR="00446C82" w:rsidRPr="00446C82">
              <w:rPr>
                <w:rFonts w:asciiTheme="minorHAnsi" w:hAnsiTheme="minorHAnsi" w:cs="Arial"/>
                <w:szCs w:val="24"/>
              </w:rPr>
              <w:t>Body.</w:t>
            </w:r>
          </w:p>
          <w:p w14:paraId="156A7680" w14:textId="77777777" w:rsidR="00A444A1" w:rsidRPr="00446C82" w:rsidRDefault="00A444A1" w:rsidP="007D133C">
            <w:pPr>
              <w:rPr>
                <w:rFonts w:asciiTheme="minorHAnsi" w:hAnsiTheme="minorHAnsi" w:cs="Arial"/>
                <w:szCs w:val="24"/>
              </w:rPr>
            </w:pPr>
          </w:p>
          <w:p w14:paraId="28C43EBF" w14:textId="1BE555F8" w:rsidR="00A444A1" w:rsidRPr="00446C82" w:rsidRDefault="00A444A1" w:rsidP="007D133C">
            <w:pPr>
              <w:rPr>
                <w:rFonts w:asciiTheme="minorHAnsi" w:eastAsia="Times New Roman" w:hAnsiTheme="minorHAnsi" w:cs="Arial"/>
                <w:szCs w:val="24"/>
              </w:rPr>
            </w:pPr>
            <w:r w:rsidRPr="00446C82">
              <w:rPr>
                <w:rFonts w:asciiTheme="minorHAnsi" w:eastAsia="Times New Roman" w:hAnsiTheme="minorHAnsi" w:cs="Arial"/>
                <w:szCs w:val="24"/>
              </w:rPr>
              <w:t xml:space="preserve">means </w:t>
            </w:r>
            <w:r w:rsidR="00446C82">
              <w:rPr>
                <w:rFonts w:asciiTheme="minorHAnsi" w:eastAsia="Times New Roman" w:hAnsiTheme="minorHAnsi" w:cs="Arial"/>
                <w:szCs w:val="24"/>
              </w:rPr>
              <w:t xml:space="preserve">anything </w:t>
            </w:r>
            <w:r w:rsidRPr="00446C82">
              <w:rPr>
                <w:rFonts w:asciiTheme="minorHAnsi" w:eastAsia="Times New Roman" w:hAnsiTheme="minorHAnsi" w:cs="Arial"/>
                <w:szCs w:val="24"/>
              </w:rPr>
              <w:t>the</w:t>
            </w:r>
            <w:r w:rsidR="00446C82">
              <w:rPr>
                <w:rFonts w:asciiTheme="minorHAnsi" w:eastAsia="Times New Roman" w:hAnsiTheme="minorHAnsi" w:cs="Arial"/>
                <w:szCs w:val="24"/>
              </w:rPr>
              <w:t xml:space="preserve"> </w:t>
            </w:r>
            <w:r w:rsidRPr="00446C82">
              <w:rPr>
                <w:rFonts w:asciiTheme="minorHAnsi" w:eastAsia="Times New Roman" w:hAnsiTheme="minorHAnsi" w:cs="Arial"/>
                <w:szCs w:val="24"/>
              </w:rPr>
              <w:t xml:space="preserve">Counterparty </w:t>
            </w:r>
            <w:r w:rsidR="00446C82" w:rsidRPr="00446C82">
              <w:rPr>
                <w:rFonts w:asciiTheme="minorHAnsi" w:eastAsia="Times New Roman" w:hAnsiTheme="minorHAnsi" w:cs="Arial"/>
                <w:szCs w:val="24"/>
              </w:rPr>
              <w:t>provides</w:t>
            </w:r>
            <w:r w:rsidR="00446C82">
              <w:rPr>
                <w:rFonts w:asciiTheme="minorHAnsi" w:eastAsia="Times New Roman" w:hAnsiTheme="minorHAnsi" w:cs="Arial"/>
                <w:szCs w:val="24"/>
              </w:rPr>
              <w:t xml:space="preserve"> including outputs in connection to a service provided</w:t>
            </w:r>
            <w:r w:rsidR="00446C82" w:rsidRPr="00446C82">
              <w:rPr>
                <w:rFonts w:asciiTheme="minorHAnsi" w:eastAsia="Times New Roman" w:hAnsiTheme="minorHAnsi" w:cs="Arial"/>
                <w:szCs w:val="24"/>
              </w:rPr>
              <w:t>.</w:t>
            </w:r>
          </w:p>
          <w:p w14:paraId="0BA7F856" w14:textId="77777777" w:rsidR="00A444A1" w:rsidRPr="00446C82" w:rsidRDefault="00A444A1" w:rsidP="007D133C">
            <w:pPr>
              <w:rPr>
                <w:rFonts w:asciiTheme="minorHAnsi" w:hAnsiTheme="minorHAnsi" w:cs="Arial"/>
                <w:szCs w:val="24"/>
              </w:rPr>
            </w:pPr>
          </w:p>
          <w:p w14:paraId="45EEB1A4" w14:textId="19F94110" w:rsidR="00A444A1" w:rsidRPr="00446C82" w:rsidRDefault="00A444A1" w:rsidP="007D133C">
            <w:pPr>
              <w:rPr>
                <w:rFonts w:asciiTheme="minorHAnsi" w:hAnsiTheme="minorHAnsi" w:cs="Arial"/>
                <w:szCs w:val="24"/>
              </w:rPr>
            </w:pPr>
            <w:r w:rsidRPr="00446C82">
              <w:rPr>
                <w:rFonts w:asciiTheme="minorHAnsi" w:hAnsiTheme="minorHAnsi" w:cs="Arial"/>
                <w:szCs w:val="24"/>
              </w:rPr>
              <w:t xml:space="preserve">means the </w:t>
            </w:r>
            <w:r w:rsidR="00446C82" w:rsidRPr="00446C82">
              <w:rPr>
                <w:rFonts w:asciiTheme="minorHAnsi" w:hAnsiTheme="minorHAnsi" w:cs="Arial"/>
                <w:szCs w:val="24"/>
              </w:rPr>
              <w:t>personal</w:t>
            </w:r>
            <w:r w:rsidRPr="00446C82">
              <w:rPr>
                <w:rFonts w:asciiTheme="minorHAnsi" w:hAnsiTheme="minorHAnsi" w:cs="Arial"/>
                <w:szCs w:val="24"/>
              </w:rPr>
              <w:t xml:space="preserve"> data supplied by the Client to be shared with the Counterparty under this Agreement, as further described in Schedule 1.</w:t>
            </w:r>
          </w:p>
          <w:p w14:paraId="7121B578" w14:textId="77777777" w:rsidR="00A444A1" w:rsidRPr="00446C82" w:rsidRDefault="00A444A1" w:rsidP="007D133C">
            <w:pPr>
              <w:rPr>
                <w:rFonts w:asciiTheme="minorHAnsi" w:hAnsiTheme="minorHAnsi" w:cs="Arial"/>
                <w:szCs w:val="24"/>
              </w:rPr>
            </w:pPr>
          </w:p>
        </w:tc>
      </w:tr>
      <w:tr w:rsidR="00A444A1" w:rsidRPr="00446C82" w14:paraId="35725311" w14:textId="77777777" w:rsidTr="007D133C">
        <w:trPr>
          <w:cantSplit/>
        </w:trPr>
        <w:tc>
          <w:tcPr>
            <w:tcW w:w="3719" w:type="dxa"/>
          </w:tcPr>
          <w:p w14:paraId="4E9E9D1A" w14:textId="77777777" w:rsidR="00A444A1" w:rsidRPr="00446C82" w:rsidRDefault="00A444A1" w:rsidP="007D133C">
            <w:pPr>
              <w:rPr>
                <w:rFonts w:asciiTheme="minorHAnsi" w:hAnsiTheme="minorHAnsi" w:cs="Arial"/>
                <w:szCs w:val="24"/>
              </w:rPr>
            </w:pPr>
            <w:r w:rsidRPr="00446C82">
              <w:rPr>
                <w:rFonts w:asciiTheme="minorHAnsi" w:hAnsiTheme="minorHAnsi" w:cs="Arial"/>
                <w:szCs w:val="24"/>
              </w:rPr>
              <w:lastRenderedPageBreak/>
              <w:t>"Third Party Request"</w:t>
            </w:r>
          </w:p>
          <w:p w14:paraId="35FDCA4F" w14:textId="77777777" w:rsidR="00A444A1" w:rsidRPr="00446C82" w:rsidRDefault="00A444A1" w:rsidP="007D133C">
            <w:pPr>
              <w:rPr>
                <w:rFonts w:asciiTheme="minorHAnsi" w:hAnsiTheme="minorHAnsi" w:cs="Arial"/>
                <w:szCs w:val="24"/>
              </w:rPr>
            </w:pPr>
          </w:p>
          <w:p w14:paraId="644706B3" w14:textId="77777777" w:rsidR="00A444A1" w:rsidRPr="00446C82" w:rsidRDefault="00A444A1" w:rsidP="007D133C">
            <w:pPr>
              <w:rPr>
                <w:rFonts w:asciiTheme="minorHAnsi" w:hAnsiTheme="minorHAnsi" w:cs="Arial"/>
                <w:szCs w:val="24"/>
              </w:rPr>
            </w:pPr>
          </w:p>
          <w:p w14:paraId="13D8DE3E" w14:textId="77777777" w:rsidR="00A444A1" w:rsidRPr="00446C82" w:rsidRDefault="00A444A1" w:rsidP="007D133C">
            <w:pPr>
              <w:rPr>
                <w:rFonts w:asciiTheme="minorHAnsi" w:hAnsiTheme="minorHAnsi" w:cs="Arial"/>
                <w:szCs w:val="24"/>
              </w:rPr>
            </w:pPr>
          </w:p>
          <w:p w14:paraId="01D2A281" w14:textId="77777777" w:rsidR="00A444A1" w:rsidRPr="00446C82" w:rsidRDefault="00A444A1" w:rsidP="007D133C">
            <w:pPr>
              <w:rPr>
                <w:rFonts w:asciiTheme="minorHAnsi" w:hAnsiTheme="minorHAnsi" w:cs="Arial"/>
                <w:szCs w:val="24"/>
              </w:rPr>
            </w:pPr>
          </w:p>
          <w:p w14:paraId="08B0E843" w14:textId="77777777" w:rsidR="00A444A1" w:rsidRPr="00446C82" w:rsidRDefault="00A444A1" w:rsidP="007D133C">
            <w:pPr>
              <w:rPr>
                <w:rFonts w:asciiTheme="minorHAnsi" w:hAnsiTheme="minorHAnsi" w:cs="Arial"/>
                <w:szCs w:val="24"/>
              </w:rPr>
            </w:pPr>
          </w:p>
          <w:p w14:paraId="05CB0B11" w14:textId="77777777" w:rsidR="00A444A1" w:rsidRPr="00446C82" w:rsidRDefault="00A444A1" w:rsidP="007D133C">
            <w:pPr>
              <w:rPr>
                <w:rFonts w:asciiTheme="minorHAnsi" w:hAnsiTheme="minorHAnsi" w:cs="Arial"/>
                <w:szCs w:val="24"/>
              </w:rPr>
            </w:pPr>
            <w:r w:rsidRPr="00446C82">
              <w:rPr>
                <w:rFonts w:asciiTheme="minorHAnsi" w:hAnsiTheme="minorHAnsi" w:cs="Arial"/>
                <w:szCs w:val="24"/>
              </w:rPr>
              <w:t>“</w:t>
            </w:r>
            <w:proofErr w:type="spellStart"/>
            <w:r w:rsidRPr="00446C82">
              <w:rPr>
                <w:rFonts w:asciiTheme="minorHAnsi" w:hAnsiTheme="minorHAnsi" w:cs="Arial"/>
                <w:szCs w:val="24"/>
              </w:rPr>
              <w:t>Pseudonymisation</w:t>
            </w:r>
            <w:proofErr w:type="spellEnd"/>
            <w:r w:rsidRPr="00446C82">
              <w:rPr>
                <w:rFonts w:asciiTheme="minorHAnsi" w:hAnsiTheme="minorHAnsi" w:cs="Arial"/>
                <w:szCs w:val="24"/>
              </w:rPr>
              <w:t>”</w:t>
            </w:r>
          </w:p>
          <w:p w14:paraId="5974428A" w14:textId="77777777" w:rsidR="00A444A1" w:rsidRPr="00446C82" w:rsidRDefault="00A444A1" w:rsidP="007D133C">
            <w:pPr>
              <w:rPr>
                <w:rFonts w:asciiTheme="minorHAnsi" w:hAnsiTheme="minorHAnsi" w:cs="Arial"/>
                <w:szCs w:val="24"/>
              </w:rPr>
            </w:pPr>
          </w:p>
          <w:p w14:paraId="5C297BA1" w14:textId="77777777" w:rsidR="00A444A1" w:rsidRPr="00446C82" w:rsidRDefault="00A444A1" w:rsidP="007D133C">
            <w:pPr>
              <w:rPr>
                <w:rFonts w:asciiTheme="minorHAnsi" w:hAnsiTheme="minorHAnsi" w:cs="Arial"/>
                <w:szCs w:val="24"/>
              </w:rPr>
            </w:pPr>
          </w:p>
          <w:p w14:paraId="3E78BE15" w14:textId="77777777" w:rsidR="00A444A1" w:rsidRPr="00446C82" w:rsidRDefault="00A444A1" w:rsidP="007D133C">
            <w:pPr>
              <w:rPr>
                <w:rFonts w:asciiTheme="minorHAnsi" w:hAnsiTheme="minorHAnsi" w:cs="Arial"/>
                <w:szCs w:val="24"/>
              </w:rPr>
            </w:pPr>
          </w:p>
          <w:p w14:paraId="3921095D" w14:textId="77777777" w:rsidR="00A444A1" w:rsidRPr="00446C82" w:rsidRDefault="00A444A1" w:rsidP="007D133C">
            <w:pPr>
              <w:rPr>
                <w:rFonts w:asciiTheme="minorHAnsi" w:hAnsiTheme="minorHAnsi" w:cs="Arial"/>
                <w:szCs w:val="24"/>
              </w:rPr>
            </w:pPr>
          </w:p>
          <w:p w14:paraId="4371178A" w14:textId="77777777" w:rsidR="00A444A1" w:rsidRPr="00446C82" w:rsidRDefault="00A444A1" w:rsidP="007D133C">
            <w:pPr>
              <w:rPr>
                <w:rFonts w:asciiTheme="minorHAnsi" w:hAnsiTheme="minorHAnsi" w:cs="Arial"/>
                <w:szCs w:val="24"/>
              </w:rPr>
            </w:pPr>
          </w:p>
          <w:p w14:paraId="64A0F268" w14:textId="77777777" w:rsidR="00A444A1" w:rsidRPr="00446C82" w:rsidRDefault="00A444A1" w:rsidP="007D133C">
            <w:pPr>
              <w:rPr>
                <w:rFonts w:asciiTheme="minorHAnsi" w:hAnsiTheme="minorHAnsi" w:cs="Arial"/>
                <w:szCs w:val="24"/>
              </w:rPr>
            </w:pPr>
          </w:p>
          <w:p w14:paraId="0D80617E" w14:textId="77777777" w:rsidR="00A444A1" w:rsidRPr="00446C82" w:rsidRDefault="00A444A1" w:rsidP="007D133C">
            <w:pPr>
              <w:rPr>
                <w:rFonts w:asciiTheme="minorHAnsi" w:hAnsiTheme="minorHAnsi" w:cs="Arial"/>
                <w:szCs w:val="24"/>
              </w:rPr>
            </w:pPr>
          </w:p>
          <w:p w14:paraId="1128CCDC" w14:textId="77777777" w:rsidR="00A444A1" w:rsidRPr="00446C82" w:rsidRDefault="00A444A1" w:rsidP="007D133C">
            <w:pPr>
              <w:rPr>
                <w:rFonts w:asciiTheme="minorHAnsi" w:hAnsiTheme="minorHAnsi" w:cs="Arial"/>
                <w:szCs w:val="24"/>
              </w:rPr>
            </w:pPr>
          </w:p>
          <w:p w14:paraId="6547BC3B" w14:textId="77777777" w:rsidR="00A444A1" w:rsidRPr="00446C82" w:rsidRDefault="00A444A1" w:rsidP="007D133C">
            <w:pPr>
              <w:rPr>
                <w:rFonts w:asciiTheme="minorHAnsi" w:hAnsiTheme="minorHAnsi" w:cs="Arial"/>
                <w:szCs w:val="24"/>
              </w:rPr>
            </w:pPr>
          </w:p>
          <w:p w14:paraId="0C0D1900" w14:textId="77777777" w:rsidR="00A444A1" w:rsidRPr="00446C82" w:rsidRDefault="00A444A1" w:rsidP="007D133C">
            <w:pPr>
              <w:rPr>
                <w:rFonts w:asciiTheme="minorHAnsi" w:hAnsiTheme="minorHAnsi" w:cs="Arial"/>
                <w:szCs w:val="24"/>
              </w:rPr>
            </w:pPr>
          </w:p>
          <w:p w14:paraId="6D84C840" w14:textId="77777777" w:rsidR="00A444A1" w:rsidRPr="00446C82" w:rsidRDefault="00A444A1" w:rsidP="007D133C">
            <w:pPr>
              <w:rPr>
                <w:rFonts w:asciiTheme="minorHAnsi" w:hAnsiTheme="minorHAnsi" w:cs="Arial"/>
                <w:szCs w:val="24"/>
              </w:rPr>
            </w:pPr>
            <w:r w:rsidRPr="00446C82">
              <w:rPr>
                <w:rFonts w:asciiTheme="minorHAnsi" w:hAnsiTheme="minorHAnsi" w:cs="Arial"/>
                <w:szCs w:val="24"/>
              </w:rPr>
              <w:t>“UK GDPR”</w:t>
            </w:r>
          </w:p>
        </w:tc>
        <w:tc>
          <w:tcPr>
            <w:tcW w:w="4928" w:type="dxa"/>
            <w:hideMark/>
          </w:tcPr>
          <w:p w14:paraId="1A032262" w14:textId="1E7C56C5" w:rsidR="00A444A1" w:rsidRPr="00446C82" w:rsidRDefault="00A444A1" w:rsidP="007D133C">
            <w:pPr>
              <w:rPr>
                <w:rFonts w:asciiTheme="minorHAnsi" w:hAnsiTheme="minorHAnsi" w:cs="Arial"/>
                <w:szCs w:val="24"/>
              </w:rPr>
            </w:pPr>
            <w:r w:rsidRPr="00446C82">
              <w:rPr>
                <w:rFonts w:asciiTheme="minorHAnsi" w:hAnsiTheme="minorHAnsi" w:cs="Arial"/>
                <w:szCs w:val="24"/>
              </w:rPr>
              <w:t xml:space="preserve">means a written request from any third party for disclosure of Client Data where compliance with such request is required or purported to be required by law or </w:t>
            </w:r>
            <w:r w:rsidR="00446C82" w:rsidRPr="00446C82">
              <w:rPr>
                <w:rFonts w:asciiTheme="minorHAnsi" w:hAnsiTheme="minorHAnsi" w:cs="Arial"/>
                <w:szCs w:val="24"/>
              </w:rPr>
              <w:t>regulation.</w:t>
            </w:r>
          </w:p>
          <w:p w14:paraId="054AC912" w14:textId="77777777" w:rsidR="00A444A1" w:rsidRPr="00446C82" w:rsidRDefault="00A444A1" w:rsidP="007D133C">
            <w:pPr>
              <w:rPr>
                <w:rFonts w:asciiTheme="minorHAnsi" w:hAnsiTheme="minorHAnsi" w:cs="Arial"/>
                <w:szCs w:val="24"/>
              </w:rPr>
            </w:pPr>
          </w:p>
          <w:p w14:paraId="2110653F" w14:textId="77777777" w:rsidR="00A444A1" w:rsidRPr="00446C82" w:rsidRDefault="00A444A1" w:rsidP="007D133C">
            <w:pPr>
              <w:rPr>
                <w:rFonts w:asciiTheme="minorHAnsi" w:hAnsiTheme="minorHAnsi" w:cs="Arial"/>
                <w:szCs w:val="24"/>
              </w:rPr>
            </w:pPr>
            <w:r w:rsidRPr="00446C82">
              <w:rPr>
                <w:rFonts w:asciiTheme="minorHAnsi" w:hAnsiTheme="minorHAnsi" w:cs="Arial"/>
                <w:szCs w:val="24"/>
              </w:rPr>
              <w:t xml:space="preserve">means the processing of personal data in such a manner that the personal data can no longer be attributed to a specific data subject without the use of additional information, provided that such additional information is kept separately and is subject to technical and organisational measures to ensure that the personal data are not attributed to an identified or identifiable natural </w:t>
            </w:r>
            <w:proofErr w:type="gramStart"/>
            <w:r w:rsidRPr="00446C82">
              <w:rPr>
                <w:rFonts w:asciiTheme="minorHAnsi" w:hAnsiTheme="minorHAnsi" w:cs="Arial"/>
                <w:szCs w:val="24"/>
              </w:rPr>
              <w:t>person;</w:t>
            </w:r>
            <w:proofErr w:type="gramEnd"/>
          </w:p>
          <w:p w14:paraId="0D08F416" w14:textId="77777777" w:rsidR="00A444A1" w:rsidRPr="00446C82" w:rsidRDefault="00A444A1" w:rsidP="007D133C">
            <w:pPr>
              <w:rPr>
                <w:rFonts w:asciiTheme="minorHAnsi" w:hAnsiTheme="minorHAnsi" w:cs="Arial"/>
                <w:szCs w:val="24"/>
              </w:rPr>
            </w:pPr>
          </w:p>
          <w:p w14:paraId="2B88AD6F" w14:textId="77777777" w:rsidR="00A444A1" w:rsidRPr="00446C82" w:rsidRDefault="00A444A1" w:rsidP="007D133C">
            <w:pPr>
              <w:rPr>
                <w:rFonts w:asciiTheme="minorHAnsi" w:hAnsiTheme="minorHAnsi" w:cs="Arial"/>
                <w:szCs w:val="24"/>
              </w:rPr>
            </w:pPr>
            <w:r w:rsidRPr="00446C82">
              <w:rPr>
                <w:rFonts w:asciiTheme="minorHAnsi" w:hAnsiTheme="minorHAnsi" w:cs="Arial"/>
                <w:szCs w:val="24"/>
              </w:rPr>
              <w:t>means the UK data protection law that came into effect on 1</w:t>
            </w:r>
            <w:r w:rsidRPr="00446C82">
              <w:rPr>
                <w:rFonts w:asciiTheme="minorHAnsi" w:hAnsiTheme="minorHAnsi" w:cs="Arial"/>
                <w:szCs w:val="24"/>
                <w:vertAlign w:val="superscript"/>
              </w:rPr>
              <w:t>st</w:t>
            </w:r>
            <w:r w:rsidRPr="00446C82">
              <w:rPr>
                <w:rFonts w:asciiTheme="minorHAnsi" w:hAnsiTheme="minorHAnsi" w:cs="Arial"/>
                <w:szCs w:val="24"/>
              </w:rPr>
              <w:t xml:space="preserve"> January 2021 to replace the EU GDPR and which will sit alongside the Data Protection Act 2018.</w:t>
            </w:r>
          </w:p>
        </w:tc>
      </w:tr>
    </w:tbl>
    <w:p w14:paraId="7DE9818C" w14:textId="1E79E5B8" w:rsidR="00A444A1" w:rsidRPr="00446C82" w:rsidRDefault="00A444A1" w:rsidP="000F5CD8">
      <w:pPr>
        <w:pStyle w:val="Level1"/>
      </w:pPr>
      <w:r w:rsidRPr="000F5CD8">
        <w:rPr>
          <w:rStyle w:val="Level1asHeadingtext"/>
          <w:rFonts w:asciiTheme="minorHAnsi" w:hAnsiTheme="minorHAnsi"/>
          <w:sz w:val="24"/>
          <w:szCs w:val="24"/>
        </w:rPr>
        <w:fldChar w:fldCharType="begin"/>
      </w:r>
      <w:r w:rsidRPr="00446C82">
        <w:instrText xml:space="preserve">  TC "</w:instrText>
      </w:r>
      <w:r w:rsidR="005339B1">
        <w:fldChar w:fldCharType="begin"/>
      </w:r>
      <w:r w:rsidR="005339B1">
        <w:instrText xml:space="preserve"> REF _Ref432297157 \r  \* MERGEFORMAT </w:instrText>
      </w:r>
      <w:r w:rsidR="005339B1">
        <w:fldChar w:fldCharType="separate"/>
      </w:r>
      <w:bookmarkStart w:id="15" w:name="_Toc513826194"/>
      <w:r w:rsidRPr="00446C82">
        <w:instrText>2</w:instrText>
      </w:r>
      <w:r w:rsidR="005339B1">
        <w:fldChar w:fldCharType="end"/>
      </w:r>
      <w:r w:rsidRPr="00446C82">
        <w:instrText xml:space="preserve"> DATA PROTECTION</w:instrText>
      </w:r>
      <w:bookmarkEnd w:id="15"/>
      <w:r w:rsidRPr="00446C82">
        <w:instrText xml:space="preserve">" \l1 </w:instrText>
      </w:r>
      <w:r w:rsidRPr="000F5CD8">
        <w:rPr>
          <w:rStyle w:val="Level1asHeadingtext"/>
          <w:rFonts w:asciiTheme="minorHAnsi" w:hAnsiTheme="minorHAnsi"/>
          <w:sz w:val="24"/>
          <w:szCs w:val="24"/>
        </w:rPr>
        <w:fldChar w:fldCharType="end"/>
      </w:r>
      <w:bookmarkStart w:id="16" w:name="_Ref486580336"/>
      <w:bookmarkStart w:id="17" w:name="_Ref432297157"/>
      <w:bookmarkStart w:id="18" w:name="_Toc148632713"/>
      <w:r w:rsidRPr="000F5CD8">
        <w:rPr>
          <w:rStyle w:val="Level1asHeadingtext"/>
          <w:rFonts w:asciiTheme="minorHAnsi" w:hAnsiTheme="minorHAnsi"/>
          <w:sz w:val="24"/>
          <w:szCs w:val="24"/>
        </w:rPr>
        <w:t>DATA PROTECTION</w:t>
      </w:r>
      <w:bookmarkEnd w:id="16"/>
      <w:bookmarkEnd w:id="17"/>
      <w:bookmarkEnd w:id="18"/>
    </w:p>
    <w:p w14:paraId="021BD7EA" w14:textId="77777777" w:rsidR="00A444A1" w:rsidRPr="00446C82" w:rsidRDefault="00A444A1" w:rsidP="00A444A1">
      <w:pPr>
        <w:pStyle w:val="Level2"/>
        <w:numPr>
          <w:ilvl w:val="1"/>
          <w:numId w:val="5"/>
        </w:numPr>
        <w:adjustRightInd/>
        <w:spacing w:after="240" w:line="260" w:lineRule="atLeast"/>
        <w:outlineLvl w:val="1"/>
        <w:rPr>
          <w:rFonts w:asciiTheme="minorHAnsi" w:hAnsiTheme="minorHAnsi"/>
        </w:rPr>
      </w:pPr>
      <w:bookmarkStart w:id="19" w:name="_Toc148632714"/>
      <w:r w:rsidRPr="00446C82">
        <w:rPr>
          <w:rFonts w:asciiTheme="minorHAnsi" w:hAnsiTheme="minorHAnsi"/>
          <w:snapToGrid w:val="0"/>
        </w:rPr>
        <w:t>For the purposes of this Agreement, “</w:t>
      </w:r>
      <w:r w:rsidRPr="00446C82">
        <w:rPr>
          <w:rFonts w:asciiTheme="minorHAnsi" w:hAnsiTheme="minorHAnsi"/>
          <w:b/>
          <w:snapToGrid w:val="0"/>
        </w:rPr>
        <w:t>controller</w:t>
      </w:r>
      <w:r w:rsidRPr="00446C82">
        <w:rPr>
          <w:rFonts w:asciiTheme="minorHAnsi" w:hAnsiTheme="minorHAnsi"/>
          <w:snapToGrid w:val="0"/>
        </w:rPr>
        <w:t>”, “</w:t>
      </w:r>
      <w:r w:rsidRPr="00446C82">
        <w:rPr>
          <w:rFonts w:asciiTheme="minorHAnsi" w:hAnsiTheme="minorHAnsi"/>
          <w:b/>
          <w:snapToGrid w:val="0"/>
        </w:rPr>
        <w:t>processor</w:t>
      </w:r>
      <w:r w:rsidRPr="00446C82">
        <w:rPr>
          <w:rFonts w:asciiTheme="minorHAnsi" w:hAnsiTheme="minorHAnsi"/>
          <w:snapToGrid w:val="0"/>
        </w:rPr>
        <w:t>”, “</w:t>
      </w:r>
      <w:r w:rsidRPr="00446C82">
        <w:rPr>
          <w:rFonts w:asciiTheme="minorHAnsi" w:hAnsiTheme="minorHAnsi"/>
          <w:b/>
          <w:snapToGrid w:val="0"/>
        </w:rPr>
        <w:t>data subject</w:t>
      </w:r>
      <w:r w:rsidRPr="00446C82">
        <w:rPr>
          <w:rFonts w:asciiTheme="minorHAnsi" w:hAnsiTheme="minorHAnsi"/>
          <w:snapToGrid w:val="0"/>
        </w:rPr>
        <w:t>”, "</w:t>
      </w:r>
      <w:r w:rsidRPr="00446C82">
        <w:rPr>
          <w:rFonts w:asciiTheme="minorHAnsi" w:hAnsiTheme="minorHAnsi"/>
          <w:b/>
          <w:snapToGrid w:val="0"/>
        </w:rPr>
        <w:t>Personal Data</w:t>
      </w:r>
      <w:r w:rsidRPr="00446C82">
        <w:rPr>
          <w:rFonts w:asciiTheme="minorHAnsi" w:hAnsiTheme="minorHAnsi"/>
          <w:snapToGrid w:val="0"/>
        </w:rPr>
        <w:t>" and "</w:t>
      </w:r>
      <w:r w:rsidRPr="00446C82">
        <w:rPr>
          <w:rFonts w:asciiTheme="minorHAnsi" w:hAnsiTheme="minorHAnsi"/>
          <w:b/>
          <w:snapToGrid w:val="0"/>
        </w:rPr>
        <w:t>process</w:t>
      </w:r>
      <w:r w:rsidRPr="00446C82">
        <w:rPr>
          <w:rFonts w:asciiTheme="minorHAnsi" w:hAnsiTheme="minorHAnsi"/>
          <w:snapToGrid w:val="0"/>
        </w:rPr>
        <w:t xml:space="preserve">" shall have the meanings set out in the UK GDPR </w:t>
      </w:r>
      <w:r w:rsidRPr="00446C82">
        <w:rPr>
          <w:rFonts w:asciiTheme="minorHAnsi" w:hAnsiTheme="minorHAnsi"/>
        </w:rPr>
        <w:t>and "</w:t>
      </w:r>
      <w:r w:rsidRPr="00446C82">
        <w:rPr>
          <w:rFonts w:asciiTheme="minorHAnsi" w:hAnsiTheme="minorHAnsi"/>
          <w:b/>
        </w:rPr>
        <w:t>process</w:t>
      </w:r>
      <w:r w:rsidRPr="00446C82">
        <w:rPr>
          <w:rFonts w:asciiTheme="minorHAnsi" w:hAnsiTheme="minorHAnsi"/>
        </w:rPr>
        <w:t>" and "</w:t>
      </w:r>
      <w:r w:rsidRPr="00446C82">
        <w:rPr>
          <w:rFonts w:asciiTheme="minorHAnsi" w:hAnsiTheme="minorHAnsi"/>
          <w:b/>
        </w:rPr>
        <w:t>processed</w:t>
      </w:r>
      <w:r w:rsidRPr="00446C82">
        <w:rPr>
          <w:rFonts w:asciiTheme="minorHAnsi" w:hAnsiTheme="minorHAnsi"/>
        </w:rPr>
        <w:t>" when used in relation to the processing of Client’s Data, will be construed accordingly, and will include both manual and automatic processing. Any reference to "</w:t>
      </w:r>
      <w:r w:rsidRPr="00446C82">
        <w:rPr>
          <w:rFonts w:asciiTheme="minorHAnsi" w:hAnsiTheme="minorHAnsi"/>
          <w:b/>
        </w:rPr>
        <w:t>Personal Data</w:t>
      </w:r>
      <w:r w:rsidRPr="00446C82">
        <w:rPr>
          <w:rFonts w:asciiTheme="minorHAnsi" w:hAnsiTheme="minorHAnsi"/>
        </w:rPr>
        <w:t>" includes a reference to "special categories of personal data”, as applicable, whereby " special categories of personal data " means Client’s Data that incorporates such categories of data as are listed in Article 9(1) of the UK GDPR.</w:t>
      </w:r>
      <w:bookmarkEnd w:id="19"/>
    </w:p>
    <w:p w14:paraId="0136EFD2" w14:textId="77777777" w:rsidR="00A444A1" w:rsidRPr="00446C82" w:rsidRDefault="00A444A1" w:rsidP="00A444A1">
      <w:pPr>
        <w:pStyle w:val="Level2"/>
        <w:numPr>
          <w:ilvl w:val="1"/>
          <w:numId w:val="5"/>
        </w:numPr>
        <w:adjustRightInd/>
        <w:spacing w:after="240" w:line="260" w:lineRule="atLeast"/>
        <w:outlineLvl w:val="1"/>
        <w:rPr>
          <w:rFonts w:asciiTheme="minorHAnsi" w:hAnsiTheme="minorHAnsi"/>
        </w:rPr>
      </w:pPr>
      <w:bookmarkStart w:id="20" w:name="_Toc148632715"/>
      <w:r w:rsidRPr="00446C82">
        <w:rPr>
          <w:rFonts w:asciiTheme="minorHAnsi" w:hAnsiTheme="minorHAnsi"/>
        </w:rPr>
        <w:t xml:space="preserve">The Parties shall each process Personal Data under this Agreement. The Parties acknowledge that the factual arrangement between them dictates the classification of each Party in respect of the Data Protection Legislation. Notwithstanding the foregoing, the Parties anticipate that each Party shall act as a Controller </w:t>
      </w:r>
      <w:proofErr w:type="gramStart"/>
      <w:r w:rsidRPr="00446C82">
        <w:rPr>
          <w:rFonts w:asciiTheme="minorHAnsi" w:hAnsiTheme="minorHAnsi"/>
        </w:rPr>
        <w:t>in its own right</w:t>
      </w:r>
      <w:r w:rsidRPr="00446C82">
        <w:rPr>
          <w:rFonts w:asciiTheme="minorHAnsi" w:hAnsiTheme="minorHAnsi"/>
          <w:b/>
        </w:rPr>
        <w:t xml:space="preserve"> </w:t>
      </w:r>
      <w:r w:rsidRPr="00446C82">
        <w:rPr>
          <w:rFonts w:asciiTheme="minorHAnsi" w:hAnsiTheme="minorHAnsi"/>
        </w:rPr>
        <w:t>as</w:t>
      </w:r>
      <w:proofErr w:type="gramEnd"/>
      <w:r w:rsidRPr="00446C82">
        <w:rPr>
          <w:rFonts w:asciiTheme="minorHAnsi" w:hAnsiTheme="minorHAnsi"/>
        </w:rPr>
        <w:t xml:space="preserve"> further set out in Schedule 1 (Data Processing Particulars.) For the avoidance of doubt, the parties are not joint controllers for the purposes of Article 26 of the UK GDPR.</w:t>
      </w:r>
      <w:bookmarkEnd w:id="20"/>
    </w:p>
    <w:p w14:paraId="339B0D87" w14:textId="77777777" w:rsidR="00A444A1" w:rsidRPr="00446C82" w:rsidRDefault="00A444A1" w:rsidP="00A444A1">
      <w:pPr>
        <w:pStyle w:val="Level2"/>
        <w:numPr>
          <w:ilvl w:val="0"/>
          <w:numId w:val="0"/>
        </w:numPr>
        <w:adjustRightInd/>
        <w:spacing w:line="260" w:lineRule="atLeast"/>
        <w:ind w:left="851"/>
        <w:rPr>
          <w:rFonts w:asciiTheme="minorHAnsi" w:hAnsiTheme="minorHAnsi"/>
        </w:rPr>
      </w:pPr>
      <w:r w:rsidRPr="00446C82">
        <w:rPr>
          <w:rFonts w:asciiTheme="minorHAnsi" w:hAnsiTheme="minorHAnsi"/>
        </w:rPr>
        <w:t xml:space="preserve">In this sense, the Parties acknowledge and agree that: </w:t>
      </w:r>
    </w:p>
    <w:p w14:paraId="5E62D465" w14:textId="77777777" w:rsidR="00A444A1" w:rsidRPr="00446C82" w:rsidRDefault="00A444A1" w:rsidP="00A444A1">
      <w:pPr>
        <w:pStyle w:val="Level2"/>
        <w:numPr>
          <w:ilvl w:val="0"/>
          <w:numId w:val="0"/>
        </w:numPr>
        <w:adjustRightInd/>
        <w:spacing w:line="260" w:lineRule="atLeast"/>
        <w:ind w:left="851"/>
        <w:rPr>
          <w:rFonts w:asciiTheme="minorHAnsi" w:hAnsiTheme="minorHAnsi"/>
        </w:rPr>
      </w:pPr>
      <w:r w:rsidRPr="00446C82">
        <w:rPr>
          <w:rFonts w:asciiTheme="minorHAnsi" w:hAnsiTheme="minorHAnsi"/>
        </w:rPr>
        <w:t>(1)</w:t>
      </w:r>
      <w:r w:rsidRPr="00446C82">
        <w:rPr>
          <w:rFonts w:asciiTheme="minorHAnsi" w:hAnsiTheme="minorHAnsi"/>
        </w:rPr>
        <w:tab/>
        <w:t xml:space="preserve"> Client is acting as a Controller </w:t>
      </w:r>
      <w:proofErr w:type="gramStart"/>
      <w:r w:rsidRPr="00446C82">
        <w:rPr>
          <w:rFonts w:asciiTheme="minorHAnsi" w:hAnsiTheme="minorHAnsi"/>
        </w:rPr>
        <w:t>in its own right in</w:t>
      </w:r>
      <w:proofErr w:type="gramEnd"/>
      <w:r w:rsidRPr="00446C82">
        <w:rPr>
          <w:rFonts w:asciiTheme="minorHAnsi" w:hAnsiTheme="minorHAnsi"/>
        </w:rPr>
        <w:t xml:space="preserve"> relation to the Client Supplied Personal Data that is processed by the Counterparty, in the course of providing market and research services to Client; and </w:t>
      </w:r>
    </w:p>
    <w:p w14:paraId="107B0405" w14:textId="77777777" w:rsidR="00A444A1" w:rsidRPr="00446C82" w:rsidRDefault="00A444A1" w:rsidP="00A444A1">
      <w:pPr>
        <w:pStyle w:val="Level2"/>
        <w:numPr>
          <w:ilvl w:val="0"/>
          <w:numId w:val="0"/>
        </w:numPr>
        <w:tabs>
          <w:tab w:val="left" w:pos="720"/>
        </w:tabs>
        <w:spacing w:line="260" w:lineRule="atLeast"/>
        <w:ind w:left="851"/>
        <w:rPr>
          <w:rFonts w:asciiTheme="minorHAnsi" w:hAnsiTheme="minorHAnsi"/>
        </w:rPr>
      </w:pPr>
      <w:r w:rsidRPr="00446C82">
        <w:rPr>
          <w:rFonts w:asciiTheme="minorHAnsi" w:hAnsiTheme="minorHAnsi"/>
        </w:rPr>
        <w:t>(2)</w:t>
      </w:r>
      <w:r w:rsidRPr="00446C82">
        <w:rPr>
          <w:rFonts w:asciiTheme="minorHAnsi" w:hAnsiTheme="minorHAnsi"/>
        </w:rPr>
        <w:tab/>
        <w:t xml:space="preserve"> when the Counterparty is collecting survey responses from respondents and/or Personal data </w:t>
      </w:r>
      <w:proofErr w:type="gramStart"/>
      <w:r w:rsidRPr="00446C82">
        <w:rPr>
          <w:rFonts w:asciiTheme="minorHAnsi" w:hAnsiTheme="minorHAnsi"/>
        </w:rPr>
        <w:t>in the course of</w:t>
      </w:r>
      <w:proofErr w:type="gramEnd"/>
      <w:r w:rsidRPr="00446C82">
        <w:rPr>
          <w:rFonts w:asciiTheme="minorHAnsi" w:hAnsiTheme="minorHAnsi"/>
        </w:rPr>
        <w:t xml:space="preserve"> providing the Services to Client, the Counterparty is acting as the Controller in its own right of survey responses </w:t>
      </w:r>
      <w:r w:rsidRPr="00446C82">
        <w:rPr>
          <w:rFonts w:asciiTheme="minorHAnsi" w:hAnsiTheme="minorHAnsi"/>
        </w:rPr>
        <w:lastRenderedPageBreak/>
        <w:t>and/or the collection of personal data which is not transferred back to the Client unless otherwise agreed with participants’ consent.</w:t>
      </w:r>
    </w:p>
    <w:p w14:paraId="5A55DD07" w14:textId="77777777" w:rsidR="00A444A1" w:rsidRPr="00446C82" w:rsidRDefault="00A444A1" w:rsidP="00A444A1">
      <w:pPr>
        <w:pStyle w:val="Level2"/>
        <w:numPr>
          <w:ilvl w:val="0"/>
          <w:numId w:val="0"/>
        </w:numPr>
        <w:tabs>
          <w:tab w:val="left" w:pos="720"/>
        </w:tabs>
        <w:spacing w:line="260" w:lineRule="atLeast"/>
        <w:ind w:left="851"/>
        <w:rPr>
          <w:rFonts w:asciiTheme="minorHAnsi" w:eastAsia="Times New Roman" w:hAnsiTheme="minorHAnsi"/>
        </w:rPr>
      </w:pPr>
    </w:p>
    <w:p w14:paraId="2B0D2BA3" w14:textId="77777777" w:rsidR="00A444A1" w:rsidRPr="00446C82" w:rsidRDefault="00A444A1" w:rsidP="00A444A1">
      <w:pPr>
        <w:pStyle w:val="Level2"/>
        <w:numPr>
          <w:ilvl w:val="1"/>
          <w:numId w:val="5"/>
        </w:numPr>
        <w:adjustRightInd/>
        <w:spacing w:after="240" w:line="260" w:lineRule="atLeast"/>
        <w:outlineLvl w:val="1"/>
        <w:rPr>
          <w:rFonts w:asciiTheme="minorHAnsi" w:hAnsiTheme="minorHAnsi"/>
          <w:lang w:eastAsia="en-GB"/>
        </w:rPr>
      </w:pPr>
      <w:bookmarkStart w:id="21" w:name="_Toc148632716"/>
      <w:r w:rsidRPr="00446C82">
        <w:rPr>
          <w:rFonts w:asciiTheme="minorHAnsi" w:hAnsiTheme="minorHAnsi"/>
        </w:rPr>
        <w:t xml:space="preserve">The Parties acknowledge that </w:t>
      </w:r>
      <w:r w:rsidRPr="00446C82">
        <w:rPr>
          <w:rFonts w:asciiTheme="minorHAnsi" w:hAnsiTheme="minorHAnsi"/>
          <w:shd w:val="clear" w:color="auto" w:fill="FFFFFF"/>
        </w:rPr>
        <w:t>Personal Data provided to the Counterparty will only be used for the purposes outlined in Schedule One (</w:t>
      </w:r>
      <w:r w:rsidRPr="00446C82">
        <w:rPr>
          <w:rFonts w:asciiTheme="minorHAnsi" w:hAnsiTheme="minorHAnsi"/>
          <w:i/>
          <w:shd w:val="clear" w:color="auto" w:fill="FFFFFF"/>
        </w:rPr>
        <w:t>Permitted Purpose</w:t>
      </w:r>
      <w:r w:rsidRPr="00446C82">
        <w:rPr>
          <w:rFonts w:asciiTheme="minorHAnsi" w:hAnsiTheme="minorHAnsi"/>
          <w:shd w:val="clear" w:color="auto" w:fill="FFFFFF"/>
        </w:rPr>
        <w:t>).</w:t>
      </w:r>
      <w:bookmarkEnd w:id="21"/>
    </w:p>
    <w:p w14:paraId="334FDABE" w14:textId="77777777" w:rsidR="00A444A1" w:rsidRPr="00446C82" w:rsidRDefault="00A444A1" w:rsidP="00A444A1">
      <w:pPr>
        <w:pStyle w:val="Level2"/>
        <w:numPr>
          <w:ilvl w:val="1"/>
          <w:numId w:val="5"/>
        </w:numPr>
        <w:adjustRightInd/>
        <w:spacing w:after="240" w:line="260" w:lineRule="atLeast"/>
        <w:outlineLvl w:val="1"/>
        <w:rPr>
          <w:rFonts w:asciiTheme="minorHAnsi" w:hAnsiTheme="minorHAnsi"/>
        </w:rPr>
      </w:pPr>
      <w:bookmarkStart w:id="22" w:name="_Toc148632717"/>
      <w:r w:rsidRPr="00446C82">
        <w:rPr>
          <w:rFonts w:asciiTheme="minorHAnsi" w:hAnsiTheme="minorHAnsi"/>
        </w:rPr>
        <w:t>The Parties acknowledge that in the event of any conflict between the provisions of this Agreement and other agreements governing the processing of personal data, the provisions herein shall prevail.</w:t>
      </w:r>
      <w:bookmarkEnd w:id="22"/>
    </w:p>
    <w:p w14:paraId="19876C4A" w14:textId="77777777" w:rsidR="00A444A1" w:rsidRPr="00446C82" w:rsidRDefault="00A444A1" w:rsidP="00A444A1">
      <w:pPr>
        <w:pStyle w:val="Level2"/>
        <w:numPr>
          <w:ilvl w:val="1"/>
          <w:numId w:val="5"/>
        </w:numPr>
        <w:adjustRightInd/>
        <w:spacing w:after="240" w:line="260" w:lineRule="atLeast"/>
        <w:outlineLvl w:val="1"/>
        <w:rPr>
          <w:rFonts w:asciiTheme="minorHAnsi" w:hAnsiTheme="minorHAnsi"/>
        </w:rPr>
      </w:pPr>
      <w:bookmarkStart w:id="23" w:name="_Toc148632718"/>
      <w:r w:rsidRPr="00446C82">
        <w:rPr>
          <w:rFonts w:asciiTheme="minorHAnsi" w:hAnsiTheme="minorHAnsi"/>
        </w:rPr>
        <w:t xml:space="preserve">Each of the Parties acknowledges and agrees that Schedule </w:t>
      </w:r>
      <w:r w:rsidRPr="00446C82">
        <w:rPr>
          <w:rFonts w:asciiTheme="minorHAnsi" w:hAnsiTheme="minorHAnsi"/>
          <w:snapToGrid w:val="0"/>
        </w:rPr>
        <w:t xml:space="preserve">1 </w:t>
      </w:r>
      <w:r w:rsidRPr="00446C82">
        <w:rPr>
          <w:rFonts w:asciiTheme="minorHAnsi" w:hAnsiTheme="minorHAnsi"/>
        </w:rPr>
        <w:t>(</w:t>
      </w:r>
      <w:r w:rsidRPr="00446C82">
        <w:rPr>
          <w:rFonts w:asciiTheme="minorHAnsi" w:hAnsiTheme="minorHAnsi"/>
          <w:i/>
        </w:rPr>
        <w:t>Data Processing Particulars</w:t>
      </w:r>
      <w:r w:rsidRPr="00446C82">
        <w:rPr>
          <w:rFonts w:asciiTheme="minorHAnsi" w:hAnsiTheme="minorHAnsi"/>
        </w:rPr>
        <w:t>) is an accurate description of the Data Processing Particulars.</w:t>
      </w:r>
      <w:bookmarkEnd w:id="23"/>
      <w:r w:rsidRPr="00446C82">
        <w:rPr>
          <w:rFonts w:asciiTheme="minorHAnsi" w:hAnsiTheme="minorHAnsi"/>
        </w:rPr>
        <w:t xml:space="preserve"> </w:t>
      </w:r>
    </w:p>
    <w:p w14:paraId="7B520E5F" w14:textId="77777777" w:rsidR="00A444A1" w:rsidRPr="00446C82" w:rsidRDefault="00A444A1" w:rsidP="00A444A1">
      <w:pPr>
        <w:pStyle w:val="Level2"/>
        <w:numPr>
          <w:ilvl w:val="1"/>
          <w:numId w:val="5"/>
        </w:numPr>
        <w:adjustRightInd/>
        <w:spacing w:after="240" w:line="260" w:lineRule="atLeast"/>
        <w:outlineLvl w:val="1"/>
        <w:rPr>
          <w:rFonts w:asciiTheme="minorHAnsi" w:hAnsiTheme="minorHAnsi"/>
        </w:rPr>
      </w:pPr>
      <w:bookmarkStart w:id="24" w:name="_Ref486587058"/>
      <w:bookmarkStart w:id="25" w:name="_Toc148632719"/>
      <w:r w:rsidRPr="00446C82">
        <w:rPr>
          <w:rFonts w:asciiTheme="minorHAnsi" w:hAnsiTheme="minorHAnsi"/>
        </w:rPr>
        <w:t>Where a Party is acting as a Controller in relation to this Agreement, it shall comply with its obligations under the Data Protection Legislation and that Party shall ensure that it records due notification to any relevant Regulator, such notice to include its use and processing of the Personal Data.</w:t>
      </w:r>
      <w:bookmarkEnd w:id="24"/>
      <w:bookmarkEnd w:id="25"/>
    </w:p>
    <w:p w14:paraId="15FE5B42" w14:textId="77777777" w:rsidR="00A444A1" w:rsidRPr="00446C82" w:rsidRDefault="00A444A1" w:rsidP="00A444A1">
      <w:pPr>
        <w:pStyle w:val="Level2"/>
        <w:numPr>
          <w:ilvl w:val="1"/>
          <w:numId w:val="5"/>
        </w:numPr>
        <w:adjustRightInd/>
        <w:spacing w:after="240" w:line="260" w:lineRule="atLeast"/>
        <w:outlineLvl w:val="1"/>
        <w:rPr>
          <w:rFonts w:asciiTheme="minorHAnsi" w:hAnsiTheme="minorHAnsi"/>
        </w:rPr>
      </w:pPr>
      <w:bookmarkStart w:id="26" w:name="_Toc148632720"/>
      <w:r w:rsidRPr="00446C82">
        <w:rPr>
          <w:rFonts w:asciiTheme="minorHAnsi" w:hAnsiTheme="minorHAnsi"/>
        </w:rPr>
        <w:t>Where the Counterparty is acting as a processor in relation to this Agreement it shall:</w:t>
      </w:r>
      <w:bookmarkEnd w:id="26"/>
    </w:p>
    <w:p w14:paraId="59FFB97C" w14:textId="77777777" w:rsidR="00A444A1" w:rsidRPr="00446C82" w:rsidRDefault="00A444A1" w:rsidP="00A444A1">
      <w:pPr>
        <w:pStyle w:val="Level2"/>
        <w:numPr>
          <w:ilvl w:val="0"/>
          <w:numId w:val="8"/>
        </w:numPr>
        <w:adjustRightInd/>
        <w:spacing w:line="260" w:lineRule="atLeast"/>
        <w:rPr>
          <w:rFonts w:asciiTheme="minorHAnsi" w:hAnsiTheme="minorHAnsi"/>
        </w:rPr>
      </w:pPr>
      <w:r w:rsidRPr="00446C82">
        <w:rPr>
          <w:rFonts w:asciiTheme="minorHAnsi" w:hAnsiTheme="minorHAnsi"/>
        </w:rPr>
        <w:t>comply with its obligations under the Data Protection Legislation.</w:t>
      </w:r>
    </w:p>
    <w:p w14:paraId="427BA0F7" w14:textId="77777777" w:rsidR="00A444A1" w:rsidRPr="00446C82" w:rsidRDefault="00A444A1" w:rsidP="00A444A1">
      <w:pPr>
        <w:pStyle w:val="Level2"/>
        <w:numPr>
          <w:ilvl w:val="0"/>
          <w:numId w:val="0"/>
        </w:numPr>
        <w:adjustRightInd/>
        <w:spacing w:line="260" w:lineRule="atLeast"/>
        <w:ind w:left="1211"/>
        <w:rPr>
          <w:rFonts w:asciiTheme="minorHAnsi" w:hAnsiTheme="minorHAnsi"/>
        </w:rPr>
      </w:pPr>
    </w:p>
    <w:p w14:paraId="1BDAF22F" w14:textId="77777777" w:rsidR="00A444A1" w:rsidRPr="00446C82" w:rsidRDefault="00A444A1" w:rsidP="00A444A1">
      <w:pPr>
        <w:pStyle w:val="Level2"/>
        <w:numPr>
          <w:ilvl w:val="0"/>
          <w:numId w:val="8"/>
        </w:numPr>
        <w:adjustRightInd/>
        <w:spacing w:line="260" w:lineRule="atLeast"/>
        <w:rPr>
          <w:rFonts w:asciiTheme="minorHAnsi" w:hAnsiTheme="minorHAnsi"/>
        </w:rPr>
      </w:pPr>
      <w:r w:rsidRPr="00446C82">
        <w:rPr>
          <w:rFonts w:asciiTheme="minorHAnsi" w:hAnsiTheme="minorHAnsi"/>
        </w:rPr>
        <w:t>process the Personal Data strictly in accordance with the Client’s instructions for the processing of the Client Supplied Personal Data and only for the purposes of providing the Services or as otherwise instructed in writing by the Client.</w:t>
      </w:r>
    </w:p>
    <w:p w14:paraId="3989AF5F" w14:textId="77777777" w:rsidR="00A444A1" w:rsidRPr="00446C82" w:rsidRDefault="00A444A1" w:rsidP="00A444A1">
      <w:pPr>
        <w:pStyle w:val="Level2"/>
        <w:numPr>
          <w:ilvl w:val="0"/>
          <w:numId w:val="0"/>
        </w:numPr>
        <w:adjustRightInd/>
        <w:spacing w:line="260" w:lineRule="atLeast"/>
        <w:rPr>
          <w:rFonts w:asciiTheme="minorHAnsi" w:hAnsiTheme="minorHAnsi"/>
          <w:highlight w:val="yellow"/>
        </w:rPr>
      </w:pPr>
    </w:p>
    <w:p w14:paraId="72198F20" w14:textId="77777777" w:rsidR="00A444A1" w:rsidRPr="00446C82" w:rsidRDefault="00A444A1" w:rsidP="00A444A1">
      <w:pPr>
        <w:pStyle w:val="Level2"/>
        <w:numPr>
          <w:ilvl w:val="0"/>
          <w:numId w:val="8"/>
        </w:numPr>
        <w:adjustRightInd/>
        <w:spacing w:line="260" w:lineRule="atLeast"/>
        <w:rPr>
          <w:rFonts w:asciiTheme="minorHAnsi" w:hAnsiTheme="minorHAnsi"/>
        </w:rPr>
      </w:pPr>
      <w:r w:rsidRPr="00446C82">
        <w:rPr>
          <w:rFonts w:asciiTheme="minorHAnsi" w:hAnsiTheme="minorHAnsi"/>
        </w:rPr>
        <w:t>notify the Client if it believes that any instruction issued by the Client is not compliant with applicable Data Protection Legislation.</w:t>
      </w:r>
    </w:p>
    <w:p w14:paraId="5994A0A1" w14:textId="77777777" w:rsidR="00A444A1" w:rsidRPr="00446C82" w:rsidRDefault="00A444A1" w:rsidP="00A444A1">
      <w:pPr>
        <w:pStyle w:val="Level2"/>
        <w:numPr>
          <w:ilvl w:val="0"/>
          <w:numId w:val="0"/>
        </w:numPr>
        <w:adjustRightInd/>
        <w:spacing w:line="260" w:lineRule="atLeast"/>
        <w:rPr>
          <w:rFonts w:asciiTheme="minorHAnsi" w:hAnsiTheme="minorHAnsi"/>
        </w:rPr>
      </w:pPr>
    </w:p>
    <w:p w14:paraId="35E330CF" w14:textId="77777777" w:rsidR="00A444A1" w:rsidRPr="00446C82" w:rsidRDefault="00A444A1" w:rsidP="00A444A1">
      <w:pPr>
        <w:pStyle w:val="Level2"/>
        <w:numPr>
          <w:ilvl w:val="0"/>
          <w:numId w:val="8"/>
        </w:numPr>
        <w:rPr>
          <w:rFonts w:asciiTheme="minorHAnsi" w:hAnsiTheme="minorHAnsi"/>
        </w:rPr>
      </w:pPr>
      <w:r w:rsidRPr="00446C82">
        <w:rPr>
          <w:rFonts w:asciiTheme="minorHAnsi" w:hAnsiTheme="minorHAnsi"/>
        </w:rPr>
        <w:t>keep and maintain a record of processing as required under Article 30 (2) of the UK GDPR.</w:t>
      </w:r>
    </w:p>
    <w:p w14:paraId="67D43363" w14:textId="77777777" w:rsidR="00A444A1" w:rsidRPr="00446C82" w:rsidRDefault="00A444A1" w:rsidP="00A444A1">
      <w:pPr>
        <w:pStyle w:val="Level2"/>
        <w:numPr>
          <w:ilvl w:val="0"/>
          <w:numId w:val="0"/>
        </w:numPr>
        <w:rPr>
          <w:rFonts w:asciiTheme="minorHAnsi" w:hAnsiTheme="minorHAnsi"/>
        </w:rPr>
      </w:pPr>
    </w:p>
    <w:p w14:paraId="52C45406" w14:textId="77777777" w:rsidR="00A444A1" w:rsidRPr="00446C82" w:rsidRDefault="00A444A1" w:rsidP="00A444A1">
      <w:pPr>
        <w:pStyle w:val="Level2"/>
        <w:numPr>
          <w:ilvl w:val="0"/>
          <w:numId w:val="8"/>
        </w:numPr>
        <w:rPr>
          <w:rFonts w:asciiTheme="minorHAnsi" w:hAnsiTheme="minorHAnsi"/>
        </w:rPr>
      </w:pPr>
      <w:r w:rsidRPr="00446C82">
        <w:rPr>
          <w:rFonts w:asciiTheme="minorHAnsi" w:hAnsiTheme="minorHAnsi"/>
        </w:rPr>
        <w:t>ensure that access to the Personal Data is limited to only those employees who require access to it for the purpose of providing the Services and that all such employees have undergone training in the law of data protection, their duty of confidentiality and in the care and handling of Personal Data.</w:t>
      </w:r>
      <w:r w:rsidRPr="00446C82">
        <w:rPr>
          <w:rFonts w:asciiTheme="minorHAnsi" w:hAnsiTheme="minorHAnsi"/>
        </w:rPr>
        <w:br/>
      </w:r>
    </w:p>
    <w:p w14:paraId="50D85C12" w14:textId="77777777" w:rsidR="00A444A1" w:rsidRPr="00446C82" w:rsidRDefault="00A444A1" w:rsidP="00A444A1">
      <w:pPr>
        <w:pStyle w:val="Level2"/>
        <w:numPr>
          <w:ilvl w:val="0"/>
          <w:numId w:val="8"/>
        </w:numPr>
        <w:rPr>
          <w:rFonts w:asciiTheme="minorHAnsi" w:hAnsiTheme="minorHAnsi"/>
        </w:rPr>
      </w:pPr>
      <w:r w:rsidRPr="00446C82">
        <w:rPr>
          <w:rFonts w:asciiTheme="minorHAnsi" w:hAnsiTheme="minorHAnsi"/>
        </w:rPr>
        <w:t>assist the Client promptly with all subject information requests which may be received from Data Subjects relating to the Client Supplied Personal Data, as set out in Clause 2.12 and Clause 6.</w:t>
      </w:r>
    </w:p>
    <w:p w14:paraId="1750FBFA" w14:textId="77777777" w:rsidR="00A444A1" w:rsidRPr="00446C82" w:rsidRDefault="00A444A1" w:rsidP="00A444A1">
      <w:pPr>
        <w:pStyle w:val="Level2"/>
        <w:numPr>
          <w:ilvl w:val="0"/>
          <w:numId w:val="0"/>
        </w:numPr>
        <w:ind w:left="851"/>
        <w:rPr>
          <w:rFonts w:asciiTheme="minorHAnsi" w:hAnsiTheme="minorHAnsi"/>
        </w:rPr>
      </w:pPr>
    </w:p>
    <w:p w14:paraId="18DF6CB5" w14:textId="77777777" w:rsidR="00A444A1" w:rsidRPr="00446C82" w:rsidRDefault="00A444A1" w:rsidP="00A444A1">
      <w:pPr>
        <w:pStyle w:val="Level2"/>
        <w:numPr>
          <w:ilvl w:val="0"/>
          <w:numId w:val="8"/>
        </w:numPr>
        <w:rPr>
          <w:rFonts w:asciiTheme="minorHAnsi" w:hAnsiTheme="minorHAnsi"/>
        </w:rPr>
      </w:pPr>
      <w:r w:rsidRPr="00446C82">
        <w:rPr>
          <w:rFonts w:asciiTheme="minorHAnsi" w:hAnsiTheme="minorHAnsi"/>
        </w:rPr>
        <w:t>employ appropriate operational and technological processes and procedures to keep the Personal Data safe from unauthorised use or access, loss, destruction, theft or disclosure, as set out in Clause 4.</w:t>
      </w:r>
    </w:p>
    <w:p w14:paraId="4E5A08C9" w14:textId="77777777" w:rsidR="00A444A1" w:rsidRPr="00446C82" w:rsidRDefault="00A444A1" w:rsidP="00A444A1">
      <w:pPr>
        <w:pStyle w:val="Level2"/>
        <w:numPr>
          <w:ilvl w:val="0"/>
          <w:numId w:val="0"/>
        </w:numPr>
        <w:ind w:left="1211"/>
        <w:rPr>
          <w:rFonts w:asciiTheme="minorHAnsi" w:hAnsiTheme="minorHAnsi"/>
        </w:rPr>
      </w:pPr>
    </w:p>
    <w:p w14:paraId="6F0FE73A" w14:textId="77777777" w:rsidR="00A444A1" w:rsidRPr="00446C82" w:rsidRDefault="00A444A1" w:rsidP="00A444A1">
      <w:pPr>
        <w:pStyle w:val="Level2"/>
        <w:numPr>
          <w:ilvl w:val="0"/>
          <w:numId w:val="8"/>
        </w:numPr>
        <w:rPr>
          <w:rFonts w:asciiTheme="minorHAnsi" w:hAnsiTheme="minorHAnsi"/>
        </w:rPr>
      </w:pPr>
      <w:r w:rsidRPr="00446C82">
        <w:rPr>
          <w:rFonts w:asciiTheme="minorHAnsi" w:hAnsiTheme="minorHAnsi"/>
        </w:rPr>
        <w:t>not disclose the Personal Data to a third party in any circumstances other than at the specific written request of the Client, unless the disclosure is required by law.</w:t>
      </w:r>
    </w:p>
    <w:p w14:paraId="50267E9A" w14:textId="77777777" w:rsidR="00A444A1" w:rsidRPr="00446C82" w:rsidRDefault="00A444A1" w:rsidP="00A444A1">
      <w:pPr>
        <w:pStyle w:val="Level2"/>
        <w:numPr>
          <w:ilvl w:val="0"/>
          <w:numId w:val="0"/>
        </w:numPr>
        <w:rPr>
          <w:rFonts w:asciiTheme="minorHAnsi" w:hAnsiTheme="minorHAnsi"/>
        </w:rPr>
      </w:pPr>
    </w:p>
    <w:p w14:paraId="6FD3AE63" w14:textId="77777777" w:rsidR="00A444A1" w:rsidRPr="00446C82" w:rsidRDefault="00A444A1" w:rsidP="00A444A1">
      <w:pPr>
        <w:pStyle w:val="Level2"/>
        <w:numPr>
          <w:ilvl w:val="0"/>
          <w:numId w:val="8"/>
        </w:numPr>
        <w:rPr>
          <w:rFonts w:asciiTheme="minorHAnsi" w:hAnsiTheme="minorHAnsi"/>
        </w:rPr>
      </w:pPr>
      <w:r w:rsidRPr="00446C82">
        <w:rPr>
          <w:rFonts w:asciiTheme="minorHAnsi" w:hAnsiTheme="minorHAnsi"/>
        </w:rPr>
        <w:t>notify the Client of any information security incident that may impact the processing of the Personal Data within 24 (twenty-four) hours of discovering or becoming aware of any such incident as set out in Clause 5.</w:t>
      </w:r>
    </w:p>
    <w:p w14:paraId="26D60101" w14:textId="77777777" w:rsidR="00A444A1" w:rsidRPr="00446C82" w:rsidRDefault="00A444A1" w:rsidP="00A444A1">
      <w:pPr>
        <w:pStyle w:val="ListParagraph"/>
        <w:rPr>
          <w:rFonts w:asciiTheme="minorHAnsi" w:hAnsiTheme="minorHAnsi"/>
          <w:szCs w:val="24"/>
        </w:rPr>
      </w:pPr>
    </w:p>
    <w:p w14:paraId="7AF152B6" w14:textId="77777777" w:rsidR="00A444A1" w:rsidRPr="00446C82" w:rsidRDefault="00A444A1" w:rsidP="00A444A1">
      <w:pPr>
        <w:pStyle w:val="Level2"/>
        <w:numPr>
          <w:ilvl w:val="0"/>
          <w:numId w:val="8"/>
        </w:numPr>
        <w:rPr>
          <w:rFonts w:asciiTheme="minorHAnsi" w:hAnsiTheme="minorHAnsi"/>
        </w:rPr>
      </w:pPr>
      <w:r w:rsidRPr="00446C82">
        <w:rPr>
          <w:rFonts w:asciiTheme="minorHAnsi" w:hAnsiTheme="minorHAnsi"/>
        </w:rPr>
        <w:t>not keep the Personal Data on any laptop or other removable drive or device unless that device is protected by being fully encrypted, and the use of the device or laptop is necessary for the provision of the Services.</w:t>
      </w:r>
    </w:p>
    <w:p w14:paraId="16FEF7AC" w14:textId="77777777" w:rsidR="00A444A1" w:rsidRPr="00446C82" w:rsidRDefault="00A444A1" w:rsidP="00A444A1">
      <w:pPr>
        <w:pStyle w:val="Level2"/>
        <w:numPr>
          <w:ilvl w:val="0"/>
          <w:numId w:val="0"/>
        </w:numPr>
        <w:ind w:left="851"/>
        <w:rPr>
          <w:rFonts w:asciiTheme="minorHAnsi" w:hAnsiTheme="minorHAnsi"/>
        </w:rPr>
      </w:pPr>
    </w:p>
    <w:p w14:paraId="4E703629" w14:textId="77777777" w:rsidR="00A444A1" w:rsidRPr="00446C82" w:rsidRDefault="00A444A1" w:rsidP="00A444A1">
      <w:pPr>
        <w:pStyle w:val="Level2"/>
        <w:spacing w:after="240"/>
        <w:outlineLvl w:val="1"/>
        <w:rPr>
          <w:rFonts w:asciiTheme="minorHAnsi" w:hAnsiTheme="minorHAnsi"/>
        </w:rPr>
      </w:pPr>
      <w:bookmarkStart w:id="27" w:name="_Toc148632721"/>
      <w:r w:rsidRPr="00446C82">
        <w:rPr>
          <w:rFonts w:asciiTheme="minorHAnsi" w:hAnsiTheme="minorHAnsi"/>
        </w:rPr>
        <w:t>Where a Party collects Personal Data which it subsequently transfers to the other Party, it shall:</w:t>
      </w:r>
      <w:bookmarkEnd w:id="27"/>
      <w:r w:rsidRPr="00446C82">
        <w:rPr>
          <w:rFonts w:asciiTheme="minorHAnsi" w:hAnsiTheme="minorHAnsi"/>
        </w:rPr>
        <w:t xml:space="preserve"> </w:t>
      </w:r>
    </w:p>
    <w:p w14:paraId="41DA90F8" w14:textId="77777777" w:rsidR="00A444A1" w:rsidRPr="00446C82" w:rsidRDefault="00A444A1" w:rsidP="00A444A1">
      <w:pPr>
        <w:pStyle w:val="Level3"/>
        <w:rPr>
          <w:rFonts w:asciiTheme="minorHAnsi" w:hAnsiTheme="minorHAnsi"/>
        </w:rPr>
      </w:pPr>
      <w:bookmarkStart w:id="28" w:name="_Toc148632722"/>
      <w:r w:rsidRPr="00446C82">
        <w:rPr>
          <w:rFonts w:asciiTheme="minorHAnsi" w:hAnsiTheme="minorHAnsi"/>
        </w:rPr>
        <w:t>ensure that it is not subject to any prohibition or restriction which would:</w:t>
      </w:r>
      <w:bookmarkEnd w:id="28"/>
    </w:p>
    <w:p w14:paraId="78F85E45" w14:textId="77777777" w:rsidR="00A444A1" w:rsidRPr="00446C82" w:rsidRDefault="00A444A1" w:rsidP="00A444A1">
      <w:pPr>
        <w:pStyle w:val="Level4"/>
        <w:spacing w:after="240"/>
        <w:outlineLvl w:val="3"/>
        <w:rPr>
          <w:rFonts w:asciiTheme="minorHAnsi" w:hAnsiTheme="minorHAnsi"/>
          <w:sz w:val="24"/>
          <w:szCs w:val="24"/>
        </w:rPr>
      </w:pPr>
      <w:r w:rsidRPr="00446C82">
        <w:rPr>
          <w:rFonts w:asciiTheme="minorHAnsi" w:hAnsiTheme="minorHAnsi"/>
          <w:sz w:val="24"/>
          <w:szCs w:val="24"/>
        </w:rPr>
        <w:t xml:space="preserve">prevent or restrict it from disclosing or transferring the Personal Data to the other Party, as required under this Agreement; or </w:t>
      </w:r>
    </w:p>
    <w:p w14:paraId="6B4577A6" w14:textId="77B97382" w:rsidR="00A444A1" w:rsidRPr="00446C82" w:rsidRDefault="00A444A1" w:rsidP="00A444A1">
      <w:pPr>
        <w:pStyle w:val="Level4"/>
        <w:spacing w:after="240"/>
        <w:outlineLvl w:val="3"/>
        <w:rPr>
          <w:rFonts w:asciiTheme="minorHAnsi" w:hAnsiTheme="minorHAnsi"/>
          <w:sz w:val="24"/>
          <w:szCs w:val="24"/>
        </w:rPr>
      </w:pPr>
      <w:r w:rsidRPr="00446C82">
        <w:rPr>
          <w:rFonts w:asciiTheme="minorHAnsi" w:hAnsiTheme="minorHAnsi"/>
          <w:sz w:val="24"/>
          <w:szCs w:val="24"/>
        </w:rPr>
        <w:t xml:space="preserve">prevent or restrict the other Party from processing the Personal Data as envisaged under this </w:t>
      </w:r>
      <w:r w:rsidR="00446C82" w:rsidRPr="00446C82">
        <w:rPr>
          <w:rFonts w:asciiTheme="minorHAnsi" w:hAnsiTheme="minorHAnsi"/>
          <w:sz w:val="24"/>
          <w:szCs w:val="24"/>
        </w:rPr>
        <w:t>Agreement.</w:t>
      </w:r>
      <w:r w:rsidRPr="00446C82">
        <w:rPr>
          <w:rFonts w:asciiTheme="minorHAnsi" w:hAnsiTheme="minorHAnsi"/>
          <w:sz w:val="24"/>
          <w:szCs w:val="24"/>
        </w:rPr>
        <w:t xml:space="preserve"> </w:t>
      </w:r>
    </w:p>
    <w:p w14:paraId="630BFB70" w14:textId="085CB07F" w:rsidR="00A444A1" w:rsidRPr="00446C82" w:rsidRDefault="00A444A1" w:rsidP="00A444A1">
      <w:pPr>
        <w:pStyle w:val="Level3"/>
        <w:rPr>
          <w:rFonts w:asciiTheme="minorHAnsi" w:hAnsiTheme="minorHAnsi"/>
        </w:rPr>
      </w:pPr>
      <w:bookmarkStart w:id="29" w:name="_Toc148632723"/>
      <w:r w:rsidRPr="00446C82">
        <w:rPr>
          <w:rFonts w:asciiTheme="minorHAnsi" w:hAnsiTheme="minorHAnsi"/>
        </w:rPr>
        <w:t xml:space="preserve">ensure that all fair processing notices have been given (and/or, as applicable, valid consents obtained that have not been withdrawn) and are sufficient in scope and kept up-to-date in order to meet the Transparency Requirements to enable each Party to process the Personal Data in order to obtain the benefit of its rights, and to fulfil its obligations, under this Agreement in accordance with the Data Protection Legislation. For the avoidance of doubt, the Parties do not warrant to each other that any use of transferred Personal Data outside the scope of this Agreement shall be compliant with the Data Protection </w:t>
      </w:r>
      <w:bookmarkEnd w:id="29"/>
      <w:r w:rsidR="00446C82" w:rsidRPr="00446C82">
        <w:rPr>
          <w:rFonts w:asciiTheme="minorHAnsi" w:hAnsiTheme="minorHAnsi"/>
        </w:rPr>
        <w:t>Legislation.</w:t>
      </w:r>
    </w:p>
    <w:p w14:paraId="5DB9D353" w14:textId="77777777" w:rsidR="00A444A1" w:rsidRPr="00446C82" w:rsidRDefault="00A444A1" w:rsidP="00A444A1">
      <w:pPr>
        <w:pStyle w:val="Level3"/>
        <w:rPr>
          <w:rFonts w:asciiTheme="minorHAnsi" w:hAnsiTheme="minorHAnsi"/>
        </w:rPr>
      </w:pPr>
      <w:bookmarkStart w:id="30" w:name="_Toc148632724"/>
      <w:r w:rsidRPr="00446C82">
        <w:rPr>
          <w:rFonts w:asciiTheme="minorHAnsi" w:hAnsiTheme="minorHAnsi"/>
        </w:rPr>
        <w:t>ensure that the Personal Data is:</w:t>
      </w:r>
      <w:bookmarkEnd w:id="30"/>
    </w:p>
    <w:p w14:paraId="3CECF69D" w14:textId="77777777" w:rsidR="00A444A1" w:rsidRPr="00446C82" w:rsidRDefault="00A444A1" w:rsidP="00A444A1">
      <w:pPr>
        <w:pStyle w:val="Level4"/>
        <w:spacing w:after="240"/>
        <w:outlineLvl w:val="3"/>
        <w:rPr>
          <w:rFonts w:asciiTheme="minorHAnsi" w:hAnsiTheme="minorHAnsi"/>
          <w:sz w:val="24"/>
          <w:szCs w:val="24"/>
        </w:rPr>
      </w:pPr>
      <w:r w:rsidRPr="00446C82">
        <w:rPr>
          <w:rFonts w:asciiTheme="minorHAnsi" w:hAnsiTheme="minorHAnsi"/>
          <w:sz w:val="24"/>
          <w:szCs w:val="24"/>
        </w:rPr>
        <w:t>adequate, relevant and limited to what is necessary in relation to the Permitted Purpose; and</w:t>
      </w:r>
    </w:p>
    <w:p w14:paraId="69BDA83E" w14:textId="77777777" w:rsidR="00A444A1" w:rsidRPr="00446C82" w:rsidRDefault="00A444A1" w:rsidP="00A444A1">
      <w:pPr>
        <w:pStyle w:val="Level4"/>
        <w:spacing w:after="240"/>
        <w:outlineLvl w:val="3"/>
        <w:rPr>
          <w:rFonts w:asciiTheme="minorHAnsi" w:hAnsiTheme="minorHAnsi"/>
          <w:sz w:val="24"/>
          <w:szCs w:val="24"/>
        </w:rPr>
      </w:pPr>
      <w:r w:rsidRPr="00446C82">
        <w:rPr>
          <w:rFonts w:asciiTheme="minorHAnsi" w:hAnsiTheme="minorHAnsi"/>
          <w:sz w:val="24"/>
          <w:szCs w:val="24"/>
        </w:rPr>
        <w:t xml:space="preserve">accurate and, where necessary, up to date; having </w:t>
      </w:r>
      <w:proofErr w:type="gramStart"/>
      <w:r w:rsidRPr="00446C82">
        <w:rPr>
          <w:rFonts w:asciiTheme="minorHAnsi" w:hAnsiTheme="minorHAnsi"/>
          <w:sz w:val="24"/>
          <w:szCs w:val="24"/>
        </w:rPr>
        <w:t>taking</w:t>
      </w:r>
      <w:proofErr w:type="gramEnd"/>
      <w:r w:rsidRPr="00446C82">
        <w:rPr>
          <w:rFonts w:asciiTheme="minorHAnsi" w:hAnsiTheme="minorHAnsi"/>
          <w:sz w:val="24"/>
          <w:szCs w:val="24"/>
        </w:rPr>
        <w:t xml:space="preserve"> every reasonable step to ensure that any inaccurate Personal Data, (having regard to the Permitted Purpose), has been erased or rectified. </w:t>
      </w:r>
    </w:p>
    <w:p w14:paraId="2BEC501B" w14:textId="77777777" w:rsidR="00A444A1" w:rsidRPr="00446C82" w:rsidRDefault="00A444A1" w:rsidP="00A444A1">
      <w:pPr>
        <w:pStyle w:val="Level3"/>
        <w:rPr>
          <w:rFonts w:asciiTheme="minorHAnsi" w:hAnsiTheme="minorHAnsi"/>
        </w:rPr>
      </w:pPr>
      <w:bookmarkStart w:id="31" w:name="_Toc148632725"/>
      <w:r w:rsidRPr="00446C82">
        <w:rPr>
          <w:rFonts w:asciiTheme="minorHAnsi" w:hAnsiTheme="minorHAnsi"/>
        </w:rPr>
        <w:t>ensure that the Personal Data is transferred between the Parties by a secure means.</w:t>
      </w:r>
      <w:bookmarkEnd w:id="31"/>
    </w:p>
    <w:p w14:paraId="23C9DFC5" w14:textId="77777777" w:rsidR="00A444A1" w:rsidRPr="00446C82" w:rsidRDefault="00A444A1" w:rsidP="00A444A1">
      <w:pPr>
        <w:pStyle w:val="Level2"/>
        <w:spacing w:after="240"/>
        <w:outlineLvl w:val="1"/>
        <w:rPr>
          <w:rFonts w:asciiTheme="minorHAnsi" w:hAnsiTheme="minorHAnsi"/>
        </w:rPr>
      </w:pPr>
      <w:bookmarkStart w:id="32" w:name="_Ref486587471"/>
      <w:bookmarkStart w:id="33" w:name="_Toc148632726"/>
      <w:r w:rsidRPr="00446C82">
        <w:rPr>
          <w:rFonts w:asciiTheme="minorHAnsi" w:hAnsiTheme="minorHAnsi"/>
        </w:rPr>
        <w:lastRenderedPageBreak/>
        <w:t>Each Party shall not, by its acts or omissions, cause the other Party to breach its respective obligations under the Data Protection Legislation, namely when one of the Parties has the duty to preserve the anonymity of the respondents.</w:t>
      </w:r>
      <w:bookmarkEnd w:id="32"/>
      <w:bookmarkEnd w:id="33"/>
    </w:p>
    <w:p w14:paraId="129A58BE" w14:textId="77777777" w:rsidR="00A444A1" w:rsidRPr="00446C82" w:rsidRDefault="00A444A1" w:rsidP="00A444A1">
      <w:pPr>
        <w:pStyle w:val="Level2"/>
        <w:spacing w:after="240"/>
        <w:outlineLvl w:val="1"/>
        <w:rPr>
          <w:rFonts w:asciiTheme="minorHAnsi" w:hAnsiTheme="minorHAnsi"/>
        </w:rPr>
      </w:pPr>
      <w:bookmarkStart w:id="34" w:name="_Ref486582449"/>
      <w:bookmarkStart w:id="35" w:name="_Toc148632727"/>
      <w:r w:rsidRPr="00446C82">
        <w:rPr>
          <w:rFonts w:asciiTheme="minorHAnsi" w:hAnsiTheme="minorHAnsi"/>
        </w:rPr>
        <w:t>Each Party shall indemnify and keep the other fully indemnified from and against any and all losses, fines, liabilities, damages, costs, claims, amounts paid in settlement and expenses (including legal fees, disbursements, costs of investigation, litigation, settlement, judgment, interest and penalties) that are sustained or suffered or incurred by, awarded against or agreed to be paid by, the other Party as a result of, or arising from, a breach by each Party of its obligations under this Clause </w:t>
      </w:r>
      <w:r w:rsidRPr="00446C82">
        <w:rPr>
          <w:rFonts w:asciiTheme="minorHAnsi" w:hAnsiTheme="minorHAnsi"/>
        </w:rPr>
        <w:fldChar w:fldCharType="begin"/>
      </w:r>
      <w:r w:rsidRPr="00446C82">
        <w:rPr>
          <w:rFonts w:asciiTheme="minorHAnsi" w:hAnsiTheme="minorHAnsi"/>
        </w:rPr>
        <w:instrText xml:space="preserve"> REF _Ref486580336 \r \h  \* MERGEFORMAT </w:instrText>
      </w:r>
      <w:r w:rsidRPr="00446C82">
        <w:rPr>
          <w:rFonts w:asciiTheme="minorHAnsi" w:hAnsiTheme="minorHAnsi"/>
        </w:rPr>
      </w:r>
      <w:r w:rsidRPr="00446C82">
        <w:rPr>
          <w:rFonts w:asciiTheme="minorHAnsi" w:hAnsiTheme="minorHAnsi"/>
        </w:rPr>
        <w:fldChar w:fldCharType="separate"/>
      </w:r>
      <w:r w:rsidRPr="00446C82">
        <w:rPr>
          <w:rFonts w:asciiTheme="minorHAnsi" w:hAnsiTheme="minorHAnsi"/>
        </w:rPr>
        <w:t>2</w:t>
      </w:r>
      <w:r w:rsidRPr="00446C82">
        <w:rPr>
          <w:rFonts w:asciiTheme="minorHAnsi" w:hAnsiTheme="minorHAnsi"/>
        </w:rPr>
        <w:fldChar w:fldCharType="end"/>
      </w:r>
      <w:r w:rsidRPr="00446C82">
        <w:rPr>
          <w:rFonts w:asciiTheme="minorHAnsi" w:hAnsiTheme="minorHAnsi"/>
        </w:rPr>
        <w:t xml:space="preserve"> (</w:t>
      </w:r>
      <w:r w:rsidRPr="00446C82">
        <w:rPr>
          <w:rFonts w:asciiTheme="minorHAnsi" w:hAnsiTheme="minorHAnsi"/>
          <w:i/>
        </w:rPr>
        <w:t>Data Protection</w:t>
      </w:r>
      <w:r w:rsidRPr="00446C82">
        <w:rPr>
          <w:rFonts w:asciiTheme="minorHAnsi" w:hAnsiTheme="minorHAnsi"/>
        </w:rPr>
        <w:t>) and/or the Data Protection Legislation, including, in particular, pursuant to:</w:t>
      </w:r>
      <w:bookmarkEnd w:id="34"/>
      <w:bookmarkEnd w:id="35"/>
      <w:r w:rsidRPr="00446C82">
        <w:rPr>
          <w:rFonts w:asciiTheme="minorHAnsi" w:hAnsiTheme="minorHAnsi"/>
        </w:rPr>
        <w:t xml:space="preserve"> </w:t>
      </w:r>
    </w:p>
    <w:p w14:paraId="464B3223" w14:textId="7D3A1C72" w:rsidR="00A444A1" w:rsidRPr="00446C82" w:rsidRDefault="00A444A1" w:rsidP="00A444A1">
      <w:pPr>
        <w:pStyle w:val="Level3"/>
        <w:rPr>
          <w:rFonts w:asciiTheme="minorHAnsi" w:hAnsiTheme="minorHAnsi"/>
          <w:snapToGrid w:val="0"/>
        </w:rPr>
      </w:pPr>
      <w:bookmarkStart w:id="36" w:name="_Ref486515728"/>
      <w:bookmarkStart w:id="37" w:name="_Toc148632728"/>
      <w:bookmarkStart w:id="38" w:name="_Ref480841395"/>
      <w:r w:rsidRPr="00446C82">
        <w:rPr>
          <w:rFonts w:asciiTheme="minorHAnsi" w:hAnsiTheme="minorHAnsi"/>
          <w:snapToGrid w:val="0"/>
        </w:rPr>
        <w:t xml:space="preserve">any monetary penalties or fines levied by any Regulatory Body on </w:t>
      </w:r>
      <w:bookmarkStart w:id="39" w:name="_Ref486515729"/>
      <w:bookmarkEnd w:id="36"/>
      <w:r w:rsidRPr="00446C82">
        <w:rPr>
          <w:rFonts w:asciiTheme="minorHAnsi" w:hAnsiTheme="minorHAnsi"/>
          <w:snapToGrid w:val="0"/>
        </w:rPr>
        <w:t xml:space="preserve">the other </w:t>
      </w:r>
      <w:bookmarkEnd w:id="37"/>
      <w:r w:rsidR="00446C82" w:rsidRPr="00446C82">
        <w:rPr>
          <w:rFonts w:asciiTheme="minorHAnsi" w:hAnsiTheme="minorHAnsi"/>
          <w:snapToGrid w:val="0"/>
        </w:rPr>
        <w:t>Party.</w:t>
      </w:r>
    </w:p>
    <w:p w14:paraId="4DCF3CA2" w14:textId="0029E23A" w:rsidR="00A444A1" w:rsidRPr="00446C82" w:rsidRDefault="00A444A1" w:rsidP="00A444A1">
      <w:pPr>
        <w:pStyle w:val="Level3"/>
        <w:rPr>
          <w:rFonts w:asciiTheme="minorHAnsi" w:hAnsiTheme="minorHAnsi"/>
          <w:snapToGrid w:val="0"/>
        </w:rPr>
      </w:pPr>
      <w:bookmarkStart w:id="40" w:name="_Toc148632729"/>
      <w:r w:rsidRPr="00446C82">
        <w:rPr>
          <w:rFonts w:asciiTheme="minorHAnsi" w:hAnsiTheme="minorHAnsi"/>
          <w:snapToGrid w:val="0"/>
        </w:rPr>
        <w:t xml:space="preserve">the costs of any investigative, corrective or compensatory action required by any Regulatory Body, or of defending proposed or actual enforcement taken by any Regulatory </w:t>
      </w:r>
      <w:bookmarkEnd w:id="40"/>
      <w:r w:rsidR="00446C82" w:rsidRPr="00446C82">
        <w:rPr>
          <w:rFonts w:asciiTheme="minorHAnsi" w:hAnsiTheme="minorHAnsi"/>
          <w:snapToGrid w:val="0"/>
        </w:rPr>
        <w:t>Body.</w:t>
      </w:r>
      <w:r w:rsidRPr="00446C82">
        <w:rPr>
          <w:rFonts w:asciiTheme="minorHAnsi" w:hAnsiTheme="minorHAnsi"/>
          <w:snapToGrid w:val="0"/>
        </w:rPr>
        <w:t xml:space="preserve"> </w:t>
      </w:r>
      <w:bookmarkStart w:id="41" w:name="_Ref486515730"/>
      <w:bookmarkEnd w:id="39"/>
    </w:p>
    <w:p w14:paraId="2255FD7A" w14:textId="77777777" w:rsidR="00A444A1" w:rsidRPr="00446C82" w:rsidRDefault="00A444A1" w:rsidP="00A444A1">
      <w:pPr>
        <w:pStyle w:val="Level3"/>
        <w:rPr>
          <w:rFonts w:asciiTheme="minorHAnsi" w:hAnsiTheme="minorHAnsi"/>
          <w:snapToGrid w:val="0"/>
        </w:rPr>
      </w:pPr>
      <w:bookmarkStart w:id="42" w:name="_Ref486541520"/>
      <w:bookmarkStart w:id="43" w:name="_Toc148632730"/>
      <w:r w:rsidRPr="00446C82">
        <w:rPr>
          <w:rFonts w:asciiTheme="minorHAnsi" w:hAnsiTheme="minorHAnsi"/>
          <w:snapToGrid w:val="0"/>
        </w:rPr>
        <w:t>any losses suffered or incurred by, awarded against, or agreed to be paid by the other Party, pursuant to a claim, action or challenge made by a third party against the other Party, (including by a data subject);</w:t>
      </w:r>
      <w:bookmarkEnd w:id="41"/>
      <w:r w:rsidRPr="00446C82">
        <w:rPr>
          <w:rFonts w:asciiTheme="minorHAnsi" w:hAnsiTheme="minorHAnsi"/>
          <w:snapToGrid w:val="0"/>
        </w:rPr>
        <w:t xml:space="preserve"> and</w:t>
      </w:r>
      <w:bookmarkEnd w:id="42"/>
      <w:bookmarkEnd w:id="43"/>
      <w:r w:rsidRPr="00446C82">
        <w:rPr>
          <w:rFonts w:asciiTheme="minorHAnsi" w:hAnsiTheme="minorHAnsi"/>
          <w:snapToGrid w:val="0"/>
        </w:rPr>
        <w:t xml:space="preserve"> </w:t>
      </w:r>
    </w:p>
    <w:p w14:paraId="57E9F701" w14:textId="77777777" w:rsidR="00A444A1" w:rsidRPr="00446C82" w:rsidRDefault="00A444A1" w:rsidP="00A444A1">
      <w:pPr>
        <w:pStyle w:val="Level3"/>
        <w:rPr>
          <w:rFonts w:asciiTheme="minorHAnsi" w:hAnsiTheme="minorHAnsi"/>
          <w:snapToGrid w:val="0"/>
        </w:rPr>
      </w:pPr>
      <w:bookmarkStart w:id="44" w:name="_Toc148632731"/>
      <w:r w:rsidRPr="00446C82">
        <w:rPr>
          <w:rFonts w:asciiTheme="minorHAnsi" w:hAnsiTheme="minorHAnsi"/>
          <w:snapToGrid w:val="0"/>
        </w:rPr>
        <w:t>except to the extent covered by Clauses </w:t>
      </w:r>
      <w:r w:rsidRPr="00446C82">
        <w:rPr>
          <w:rFonts w:asciiTheme="minorHAnsi" w:hAnsiTheme="minorHAnsi"/>
        </w:rPr>
        <w:fldChar w:fldCharType="begin"/>
      </w:r>
      <w:r w:rsidRPr="00446C82">
        <w:rPr>
          <w:rFonts w:asciiTheme="minorHAnsi" w:hAnsiTheme="minorHAnsi"/>
          <w:snapToGrid w:val="0"/>
        </w:rPr>
        <w:instrText xml:space="preserve"> REF _Ref486515729 \r \h </w:instrText>
      </w:r>
      <w:r w:rsidRPr="00446C82">
        <w:rPr>
          <w:rFonts w:asciiTheme="minorHAnsi" w:hAnsiTheme="minorHAnsi"/>
        </w:rPr>
        <w:instrText xml:space="preserve"> \* MERGEFORMAT </w:instrText>
      </w:r>
      <w:r w:rsidRPr="00446C82">
        <w:rPr>
          <w:rFonts w:asciiTheme="minorHAnsi" w:hAnsiTheme="minorHAnsi"/>
        </w:rPr>
      </w:r>
      <w:r w:rsidRPr="00446C82">
        <w:rPr>
          <w:rFonts w:asciiTheme="minorHAnsi" w:hAnsiTheme="minorHAnsi"/>
        </w:rPr>
        <w:fldChar w:fldCharType="separate"/>
      </w:r>
      <w:r w:rsidRPr="00446C82">
        <w:rPr>
          <w:rFonts w:asciiTheme="minorHAnsi" w:hAnsiTheme="minorHAnsi"/>
          <w:snapToGrid w:val="0"/>
        </w:rPr>
        <w:t>2.10.1</w:t>
      </w:r>
      <w:r w:rsidRPr="00446C82">
        <w:rPr>
          <w:rFonts w:asciiTheme="minorHAnsi" w:hAnsiTheme="minorHAnsi"/>
        </w:rPr>
        <w:fldChar w:fldCharType="end"/>
      </w:r>
      <w:r w:rsidRPr="00446C82">
        <w:rPr>
          <w:rFonts w:asciiTheme="minorHAnsi" w:hAnsiTheme="minorHAnsi"/>
          <w:snapToGrid w:val="0"/>
        </w:rPr>
        <w:t xml:space="preserve"> or 2.10.2  or </w:t>
      </w:r>
      <w:r w:rsidRPr="00446C82">
        <w:rPr>
          <w:rFonts w:asciiTheme="minorHAnsi" w:hAnsiTheme="minorHAnsi"/>
        </w:rPr>
        <w:fldChar w:fldCharType="begin"/>
      </w:r>
      <w:r w:rsidRPr="00446C82">
        <w:rPr>
          <w:rFonts w:asciiTheme="minorHAnsi" w:hAnsiTheme="minorHAnsi"/>
          <w:snapToGrid w:val="0"/>
        </w:rPr>
        <w:instrText xml:space="preserve"> REF _Ref486541520 \r \h </w:instrText>
      </w:r>
      <w:r w:rsidRPr="00446C82">
        <w:rPr>
          <w:rFonts w:asciiTheme="minorHAnsi" w:hAnsiTheme="minorHAnsi"/>
        </w:rPr>
        <w:instrText xml:space="preserve"> \* MERGEFORMAT </w:instrText>
      </w:r>
      <w:r w:rsidRPr="00446C82">
        <w:rPr>
          <w:rFonts w:asciiTheme="minorHAnsi" w:hAnsiTheme="minorHAnsi"/>
        </w:rPr>
      </w:r>
      <w:r w:rsidRPr="00446C82">
        <w:rPr>
          <w:rFonts w:asciiTheme="minorHAnsi" w:hAnsiTheme="minorHAnsi"/>
        </w:rPr>
        <w:fldChar w:fldCharType="separate"/>
      </w:r>
      <w:r w:rsidRPr="00446C82">
        <w:rPr>
          <w:rFonts w:asciiTheme="minorHAnsi" w:hAnsiTheme="minorHAnsi"/>
          <w:snapToGrid w:val="0"/>
        </w:rPr>
        <w:t>2.10.3</w:t>
      </w:r>
      <w:r w:rsidRPr="00446C82">
        <w:rPr>
          <w:rFonts w:asciiTheme="minorHAnsi" w:hAnsiTheme="minorHAnsi"/>
        </w:rPr>
        <w:fldChar w:fldCharType="end"/>
      </w:r>
      <w:r w:rsidRPr="00446C82">
        <w:rPr>
          <w:rFonts w:asciiTheme="minorHAnsi" w:hAnsiTheme="minorHAnsi"/>
          <w:snapToGrid w:val="0"/>
        </w:rPr>
        <w:t>, any losses suffered or incurred, awarded against or agreed to be paid by the other Party.</w:t>
      </w:r>
      <w:bookmarkEnd w:id="44"/>
    </w:p>
    <w:p w14:paraId="45B5B85B" w14:textId="77777777" w:rsidR="00A444A1" w:rsidRPr="00446C82" w:rsidRDefault="00A444A1" w:rsidP="00A444A1">
      <w:pPr>
        <w:pStyle w:val="Level2"/>
        <w:spacing w:after="240"/>
        <w:outlineLvl w:val="1"/>
        <w:rPr>
          <w:rFonts w:asciiTheme="minorHAnsi" w:hAnsiTheme="minorHAnsi"/>
        </w:rPr>
      </w:pPr>
      <w:bookmarkStart w:id="45" w:name="_Ref486582451"/>
      <w:bookmarkStart w:id="46" w:name="_Toc148632732"/>
      <w:r w:rsidRPr="00446C82">
        <w:rPr>
          <w:rFonts w:asciiTheme="minorHAnsi" w:hAnsiTheme="minorHAnsi"/>
        </w:rPr>
        <w:t>Nothing in this Agreement will exclude, limit or restrict each Party's liability under the indemnity set out in Clause 2.10.</w:t>
      </w:r>
      <w:bookmarkEnd w:id="38"/>
      <w:bookmarkEnd w:id="45"/>
      <w:bookmarkEnd w:id="46"/>
    </w:p>
    <w:p w14:paraId="676E507A" w14:textId="77777777" w:rsidR="00A444A1" w:rsidRPr="00446C82" w:rsidRDefault="00A444A1" w:rsidP="00A444A1">
      <w:pPr>
        <w:pStyle w:val="Level2"/>
        <w:spacing w:after="240"/>
        <w:outlineLvl w:val="1"/>
        <w:rPr>
          <w:rFonts w:asciiTheme="minorHAnsi" w:hAnsiTheme="minorHAnsi"/>
        </w:rPr>
      </w:pPr>
      <w:bookmarkStart w:id="47" w:name="_Ref486586849"/>
      <w:bookmarkStart w:id="48" w:name="_Toc148632733"/>
      <w:r w:rsidRPr="00446C82">
        <w:rPr>
          <w:rFonts w:asciiTheme="minorHAnsi" w:hAnsiTheme="minorHAnsi"/>
        </w:rPr>
        <w:t>Where relevant, each Party shall notify the other promptly (and in any event within thirty-six (36) hours) following its receipt of any Data Subject Request or Regulatory Body Correspondence, which relates directly or indirectly to the processing of Personal Data under this Agreement or to either Party's compliance with the Data Protection Legislation, and together with such notices, or Regulatory Body Correspondence and reasonable details of circumstances giving rise to it. In addition to providing the notice referred to in this Clause 2.12, each Party shall</w:t>
      </w:r>
      <w:bookmarkEnd w:id="47"/>
      <w:r w:rsidRPr="00446C82">
        <w:rPr>
          <w:rFonts w:asciiTheme="minorHAnsi" w:hAnsiTheme="minorHAnsi"/>
        </w:rPr>
        <w:t>:</w:t>
      </w:r>
      <w:bookmarkEnd w:id="48"/>
    </w:p>
    <w:p w14:paraId="0E1234DC" w14:textId="77777777" w:rsidR="00A444A1" w:rsidRPr="00446C82" w:rsidRDefault="00A444A1" w:rsidP="00A444A1">
      <w:pPr>
        <w:pStyle w:val="Level3"/>
        <w:rPr>
          <w:rFonts w:asciiTheme="minorHAnsi" w:hAnsiTheme="minorHAnsi"/>
        </w:rPr>
      </w:pPr>
      <w:bookmarkStart w:id="49" w:name="_Toc148632734"/>
      <w:r w:rsidRPr="00446C82">
        <w:rPr>
          <w:rFonts w:asciiTheme="minorHAnsi" w:hAnsiTheme="minorHAnsi"/>
        </w:rPr>
        <w:t>only disclose such Personal Data in response to any Data Subject Request or Regulatory Body Correspondence where it has obtained the other party’s prior written consent; and</w:t>
      </w:r>
      <w:bookmarkEnd w:id="49"/>
    </w:p>
    <w:p w14:paraId="6B829BE9" w14:textId="77777777" w:rsidR="00A444A1" w:rsidRPr="00446C82" w:rsidRDefault="00A444A1" w:rsidP="00A444A1">
      <w:pPr>
        <w:pStyle w:val="Level3"/>
        <w:rPr>
          <w:rFonts w:asciiTheme="minorHAnsi" w:hAnsiTheme="minorHAnsi"/>
        </w:rPr>
      </w:pPr>
      <w:bookmarkStart w:id="50" w:name="_Toc148632735"/>
      <w:r w:rsidRPr="00446C82">
        <w:rPr>
          <w:rFonts w:asciiTheme="minorHAnsi" w:hAnsiTheme="minorHAnsi"/>
        </w:rPr>
        <w:t>provide the other Party with all reasonable co-operation and assistance required in relation to any such Data Subject Request or Regulatory Body Correspondence.</w:t>
      </w:r>
      <w:bookmarkEnd w:id="50"/>
    </w:p>
    <w:p w14:paraId="0CA41822" w14:textId="77777777" w:rsidR="00A444A1" w:rsidRPr="00446C82" w:rsidRDefault="00A444A1" w:rsidP="00A444A1">
      <w:pPr>
        <w:pStyle w:val="Level2"/>
        <w:spacing w:after="240"/>
        <w:outlineLvl w:val="1"/>
        <w:rPr>
          <w:rFonts w:asciiTheme="minorHAnsi" w:hAnsiTheme="minorHAnsi"/>
        </w:rPr>
      </w:pPr>
      <w:bookmarkStart w:id="51" w:name="_Toc148632736"/>
      <w:r w:rsidRPr="00446C82">
        <w:rPr>
          <w:rFonts w:asciiTheme="minorHAnsi" w:hAnsiTheme="minorHAnsi"/>
        </w:rPr>
        <w:lastRenderedPageBreak/>
        <w:t>Notwithstanding the above, the parties acknowledge that the Counterparty, in providing the services for the Project, is required to ensure participant anonymity.  Accordingly, the Counterparty shall provide to Client’s certain details of a Data Subject Request, without revealing the identity of the Data Subject.  For the avoidance of doubt, the Counterparty shall not be obliged to provide a copy of such Data Subject Request to Client’s.</w:t>
      </w:r>
      <w:bookmarkEnd w:id="51"/>
    </w:p>
    <w:p w14:paraId="0E3E85C7" w14:textId="77777777" w:rsidR="00A444A1" w:rsidRPr="00446C82" w:rsidRDefault="00A444A1" w:rsidP="00A444A1">
      <w:pPr>
        <w:pStyle w:val="Level2"/>
        <w:spacing w:after="240"/>
        <w:outlineLvl w:val="1"/>
        <w:rPr>
          <w:rFonts w:asciiTheme="minorHAnsi" w:hAnsiTheme="minorHAnsi"/>
        </w:rPr>
      </w:pPr>
      <w:bookmarkStart w:id="52" w:name="_Toc148632737"/>
      <w:r w:rsidRPr="00446C82">
        <w:rPr>
          <w:rFonts w:asciiTheme="minorHAnsi" w:hAnsiTheme="minorHAnsi"/>
        </w:rPr>
        <w:t>The Counterparty shall only disclose Personal Data to its Personnel that are required by the Counterparty to assist it in meeting its obligations under this Agreement (the "</w:t>
      </w:r>
      <w:r w:rsidRPr="00446C82">
        <w:rPr>
          <w:rFonts w:asciiTheme="minorHAnsi" w:hAnsiTheme="minorHAnsi"/>
          <w:b/>
        </w:rPr>
        <w:t>Project Personnel</w:t>
      </w:r>
      <w:r w:rsidRPr="00446C82">
        <w:rPr>
          <w:rFonts w:asciiTheme="minorHAnsi" w:hAnsiTheme="minorHAnsi"/>
        </w:rPr>
        <w:t>") and shall ensure that no other Personnel shall have access to such Personal Data.</w:t>
      </w:r>
      <w:bookmarkEnd w:id="52"/>
      <w:r w:rsidRPr="00446C82">
        <w:rPr>
          <w:rFonts w:asciiTheme="minorHAnsi" w:hAnsiTheme="minorHAnsi"/>
        </w:rPr>
        <w:t xml:space="preserve"> </w:t>
      </w:r>
    </w:p>
    <w:p w14:paraId="0F9EEA54" w14:textId="77777777" w:rsidR="00A444A1" w:rsidRPr="00446C82" w:rsidRDefault="00A444A1" w:rsidP="00A444A1">
      <w:pPr>
        <w:pStyle w:val="Level1"/>
        <w:rPr>
          <w:rFonts w:asciiTheme="minorHAnsi" w:hAnsiTheme="minorHAnsi"/>
          <w:b/>
          <w:sz w:val="24"/>
          <w:szCs w:val="24"/>
        </w:rPr>
      </w:pPr>
      <w:bookmarkStart w:id="53" w:name="_Toc148632738"/>
      <w:r w:rsidRPr="00446C82">
        <w:rPr>
          <w:rFonts w:asciiTheme="minorHAnsi" w:hAnsiTheme="minorHAnsi"/>
          <w:b/>
          <w:sz w:val="24"/>
          <w:szCs w:val="24"/>
        </w:rPr>
        <w:t>SUB-PROCESSING</w:t>
      </w:r>
      <w:bookmarkEnd w:id="53"/>
      <w:r w:rsidRPr="00446C82">
        <w:rPr>
          <w:rFonts w:asciiTheme="minorHAnsi" w:hAnsiTheme="minorHAnsi"/>
          <w:b/>
          <w:sz w:val="24"/>
          <w:szCs w:val="24"/>
        </w:rPr>
        <w:t xml:space="preserve"> </w:t>
      </w:r>
    </w:p>
    <w:p w14:paraId="5E90537C" w14:textId="77777777" w:rsidR="00A444A1" w:rsidRPr="00446C82" w:rsidRDefault="00A444A1" w:rsidP="00A444A1">
      <w:pPr>
        <w:pStyle w:val="Level2"/>
        <w:spacing w:after="240"/>
        <w:outlineLvl w:val="1"/>
        <w:rPr>
          <w:rFonts w:asciiTheme="minorHAnsi" w:hAnsiTheme="minorHAnsi"/>
        </w:rPr>
      </w:pPr>
      <w:bookmarkStart w:id="54" w:name="_Toc148632739"/>
      <w:r w:rsidRPr="00446C82">
        <w:rPr>
          <w:rFonts w:asciiTheme="minorHAnsi" w:hAnsiTheme="minorHAnsi"/>
        </w:rPr>
        <w:t>For the purposes of this clause 3, the term "sub-processor" means any processor (as defined under the Data Protection Legislation) engaged by the Client for carrying out specific processing activities in respect of any personal data supplied by the Counterparty.</w:t>
      </w:r>
      <w:bookmarkEnd w:id="54"/>
    </w:p>
    <w:p w14:paraId="61DF9403" w14:textId="77777777" w:rsidR="00A444A1" w:rsidRPr="00446C82" w:rsidRDefault="00A444A1" w:rsidP="00A444A1">
      <w:pPr>
        <w:pStyle w:val="Level2"/>
        <w:spacing w:after="240"/>
        <w:outlineLvl w:val="1"/>
        <w:rPr>
          <w:rFonts w:asciiTheme="minorHAnsi" w:hAnsiTheme="minorHAnsi"/>
        </w:rPr>
      </w:pPr>
      <w:bookmarkStart w:id="55" w:name="_Toc148632740"/>
      <w:r w:rsidRPr="00446C82">
        <w:rPr>
          <w:rFonts w:asciiTheme="minorHAnsi" w:hAnsiTheme="minorHAnsi"/>
        </w:rPr>
        <w:t xml:space="preserve">Where the Counterparty is acting as a Processor, it may need to engage sub-processors. The Client gives its general consent to Counterparty’s use of its sub-processors, as set out in Schedule Two </w:t>
      </w:r>
      <w:r w:rsidRPr="00446C82">
        <w:rPr>
          <w:rFonts w:asciiTheme="minorHAnsi" w:hAnsiTheme="minorHAnsi"/>
          <w:i/>
        </w:rPr>
        <w:t>(List of Authorized Sub-processors).</w:t>
      </w:r>
      <w:bookmarkEnd w:id="55"/>
    </w:p>
    <w:p w14:paraId="593E1A5E" w14:textId="77777777" w:rsidR="00A444A1" w:rsidRPr="00446C82" w:rsidRDefault="00A444A1" w:rsidP="00A444A1">
      <w:pPr>
        <w:pStyle w:val="Level2"/>
        <w:spacing w:after="240"/>
        <w:outlineLvl w:val="1"/>
        <w:rPr>
          <w:rFonts w:asciiTheme="minorHAnsi" w:hAnsiTheme="minorHAnsi"/>
        </w:rPr>
      </w:pPr>
      <w:bookmarkStart w:id="56" w:name="_Toc148632741"/>
      <w:r w:rsidRPr="00446C82">
        <w:rPr>
          <w:rFonts w:asciiTheme="minorHAnsi" w:hAnsiTheme="minorHAnsi"/>
        </w:rPr>
        <w:t xml:space="preserve">Where the Counterparty engages sub-processors, the Counterparty will </w:t>
      </w:r>
      <w:proofErr w:type="gramStart"/>
      <w:r w:rsidRPr="00446C82">
        <w:rPr>
          <w:rFonts w:asciiTheme="minorHAnsi" w:hAnsiTheme="minorHAnsi"/>
        </w:rPr>
        <w:t>enter into</w:t>
      </w:r>
      <w:proofErr w:type="gramEnd"/>
      <w:r w:rsidRPr="00446C82">
        <w:rPr>
          <w:rFonts w:asciiTheme="minorHAnsi" w:hAnsiTheme="minorHAnsi"/>
        </w:rPr>
        <w:t xml:space="preserve"> a contract with the sub-Processor that imposes on the sub-Processor the same obligations that apply to the Counterparty under this Agreement.</w:t>
      </w:r>
      <w:bookmarkEnd w:id="56"/>
      <w:r w:rsidRPr="00446C82">
        <w:rPr>
          <w:rFonts w:asciiTheme="minorHAnsi" w:hAnsiTheme="minorHAnsi"/>
        </w:rPr>
        <w:t xml:space="preserve"> </w:t>
      </w:r>
    </w:p>
    <w:p w14:paraId="3E867BD7" w14:textId="77777777" w:rsidR="00A444A1" w:rsidRPr="00446C82" w:rsidRDefault="00A444A1" w:rsidP="00A444A1">
      <w:pPr>
        <w:pStyle w:val="Level2"/>
        <w:spacing w:after="240"/>
        <w:outlineLvl w:val="1"/>
        <w:rPr>
          <w:rFonts w:asciiTheme="minorHAnsi" w:hAnsiTheme="minorHAnsi"/>
        </w:rPr>
      </w:pPr>
      <w:bookmarkStart w:id="57" w:name="_Toc148632742"/>
      <w:r w:rsidRPr="00446C82">
        <w:rPr>
          <w:rFonts w:asciiTheme="minorHAnsi" w:hAnsiTheme="minorHAnsi"/>
        </w:rPr>
        <w:t>Any sub-processing shall be strictly in accordance with the terms of this Agreement. Where the sub-processor fails to fulfil its data protection obligations, the Counterparty will remain liable to the Client for the performance of such sub-Processor’s obligations.</w:t>
      </w:r>
      <w:bookmarkEnd w:id="57"/>
      <w:r w:rsidRPr="00446C82">
        <w:rPr>
          <w:rFonts w:asciiTheme="minorHAnsi" w:hAnsiTheme="minorHAnsi"/>
        </w:rPr>
        <w:t xml:space="preserve"> </w:t>
      </w:r>
    </w:p>
    <w:p w14:paraId="4849ABF7" w14:textId="77777777" w:rsidR="00A444A1" w:rsidRPr="00446C82" w:rsidRDefault="00A444A1" w:rsidP="00A444A1">
      <w:pPr>
        <w:pStyle w:val="Level1"/>
        <w:rPr>
          <w:rFonts w:asciiTheme="minorHAnsi" w:hAnsiTheme="minorHAnsi"/>
          <w:b/>
          <w:sz w:val="24"/>
          <w:szCs w:val="24"/>
        </w:rPr>
      </w:pPr>
      <w:bookmarkStart w:id="58" w:name="_Toc148632743"/>
      <w:r w:rsidRPr="00446C82">
        <w:rPr>
          <w:rFonts w:asciiTheme="minorHAnsi" w:hAnsiTheme="minorHAnsi"/>
          <w:b/>
          <w:sz w:val="24"/>
          <w:szCs w:val="24"/>
        </w:rPr>
        <w:t>Security of Data Processing</w:t>
      </w:r>
      <w:bookmarkEnd w:id="58"/>
      <w:r w:rsidRPr="00446C82">
        <w:rPr>
          <w:rFonts w:asciiTheme="minorHAnsi" w:hAnsiTheme="minorHAnsi"/>
          <w:b/>
          <w:sz w:val="24"/>
          <w:szCs w:val="24"/>
        </w:rPr>
        <w:t xml:space="preserve"> </w:t>
      </w:r>
      <w:bookmarkStart w:id="59" w:name="_Hlk36210396"/>
    </w:p>
    <w:p w14:paraId="4D56F9CC" w14:textId="77777777" w:rsidR="00A444A1" w:rsidRPr="00446C82" w:rsidRDefault="00A444A1" w:rsidP="00A444A1">
      <w:pPr>
        <w:pStyle w:val="Level1"/>
        <w:numPr>
          <w:ilvl w:val="0"/>
          <w:numId w:val="0"/>
        </w:numPr>
        <w:tabs>
          <w:tab w:val="left" w:pos="720"/>
        </w:tabs>
        <w:ind w:left="851"/>
        <w:rPr>
          <w:rFonts w:asciiTheme="minorHAnsi" w:hAnsiTheme="minorHAnsi"/>
          <w:b/>
          <w:sz w:val="24"/>
          <w:szCs w:val="24"/>
        </w:rPr>
      </w:pPr>
      <w:bookmarkStart w:id="60" w:name="_Toc148632744"/>
      <w:r w:rsidRPr="00446C82">
        <w:rPr>
          <w:rFonts w:asciiTheme="minorHAnsi" w:hAnsiTheme="minorHAnsi"/>
          <w:sz w:val="24"/>
          <w:szCs w:val="24"/>
          <w:lang w:val="en"/>
        </w:rPr>
        <w:t>Each Party shall implement and maintain (in accordance with Article 32 of the UK GDPR  appropriate technical and organisational measures, taking into account the state of the art, the implementation costs, and the nature, scope, circumstances and purpose of the processing, as well as the different probability of occurrence and the severity of the risk of the rights and freedoms of the persons concerned in order to ensure a level of protection appropriate to such risk</w:t>
      </w:r>
      <w:r w:rsidRPr="00446C82">
        <w:rPr>
          <w:rFonts w:asciiTheme="minorHAnsi" w:hAnsiTheme="minorHAnsi"/>
          <w:sz w:val="24"/>
          <w:szCs w:val="24"/>
        </w:rPr>
        <w:t xml:space="preserve">. </w:t>
      </w:r>
      <w:r w:rsidRPr="00446C82">
        <w:rPr>
          <w:rFonts w:asciiTheme="minorHAnsi" w:hAnsiTheme="minorHAnsi"/>
          <w:color w:val="000000"/>
          <w:sz w:val="24"/>
          <w:szCs w:val="24"/>
        </w:rPr>
        <w:t>Such measures will include, but shall not be limited to:</w:t>
      </w:r>
      <w:bookmarkEnd w:id="60"/>
      <w:r w:rsidRPr="00446C82">
        <w:rPr>
          <w:rFonts w:asciiTheme="minorHAnsi" w:hAnsiTheme="minorHAnsi"/>
          <w:color w:val="000000"/>
          <w:sz w:val="24"/>
          <w:szCs w:val="24"/>
        </w:rPr>
        <w:t xml:space="preserve"> </w:t>
      </w:r>
      <w:bookmarkEnd w:id="59"/>
    </w:p>
    <w:p w14:paraId="1CB9E380" w14:textId="2C530F70" w:rsidR="00A444A1" w:rsidRPr="00446C82" w:rsidRDefault="00A444A1" w:rsidP="00A444A1">
      <w:pPr>
        <w:pStyle w:val="Level4"/>
        <w:spacing w:after="240"/>
        <w:outlineLvl w:val="3"/>
        <w:rPr>
          <w:rFonts w:asciiTheme="minorHAnsi" w:hAnsiTheme="minorHAnsi"/>
          <w:sz w:val="24"/>
          <w:szCs w:val="24"/>
        </w:rPr>
      </w:pPr>
      <w:r w:rsidRPr="00446C82">
        <w:rPr>
          <w:rFonts w:asciiTheme="minorHAnsi" w:hAnsiTheme="minorHAnsi"/>
          <w:sz w:val="24"/>
          <w:szCs w:val="24"/>
        </w:rPr>
        <w:t xml:space="preserve">the pseudonymisation and encryption of Personal Data, where </w:t>
      </w:r>
      <w:r w:rsidR="00446C82" w:rsidRPr="00446C82">
        <w:rPr>
          <w:rFonts w:asciiTheme="minorHAnsi" w:hAnsiTheme="minorHAnsi"/>
          <w:sz w:val="24"/>
          <w:szCs w:val="24"/>
        </w:rPr>
        <w:t>appropriate.</w:t>
      </w:r>
      <w:r w:rsidRPr="00446C82">
        <w:rPr>
          <w:rFonts w:asciiTheme="minorHAnsi" w:hAnsiTheme="minorHAnsi"/>
          <w:sz w:val="24"/>
          <w:szCs w:val="24"/>
        </w:rPr>
        <w:t xml:space="preserve"> </w:t>
      </w:r>
    </w:p>
    <w:p w14:paraId="2259578E" w14:textId="0A11956D" w:rsidR="00A444A1" w:rsidRPr="00446C82" w:rsidRDefault="00A444A1" w:rsidP="00A444A1">
      <w:pPr>
        <w:pStyle w:val="Level4"/>
        <w:spacing w:after="240"/>
        <w:outlineLvl w:val="3"/>
        <w:rPr>
          <w:rFonts w:asciiTheme="minorHAnsi" w:hAnsiTheme="minorHAnsi"/>
          <w:sz w:val="24"/>
          <w:szCs w:val="24"/>
        </w:rPr>
      </w:pPr>
      <w:r w:rsidRPr="00446C82">
        <w:rPr>
          <w:rFonts w:asciiTheme="minorHAnsi" w:hAnsiTheme="minorHAnsi"/>
          <w:sz w:val="24"/>
          <w:szCs w:val="24"/>
        </w:rPr>
        <w:lastRenderedPageBreak/>
        <w:t xml:space="preserve">the ability to ensure the ongoing confidentiality, integrity, availability and resilience of relevant Processing systems and </w:t>
      </w:r>
      <w:r w:rsidR="00446C82" w:rsidRPr="00446C82">
        <w:rPr>
          <w:rFonts w:asciiTheme="minorHAnsi" w:hAnsiTheme="minorHAnsi"/>
          <w:sz w:val="24"/>
          <w:szCs w:val="24"/>
        </w:rPr>
        <w:t>services.</w:t>
      </w:r>
      <w:r w:rsidRPr="00446C82">
        <w:rPr>
          <w:rFonts w:asciiTheme="minorHAnsi" w:hAnsiTheme="minorHAnsi"/>
          <w:sz w:val="24"/>
          <w:szCs w:val="24"/>
        </w:rPr>
        <w:t xml:space="preserve"> </w:t>
      </w:r>
    </w:p>
    <w:p w14:paraId="5880A2F3" w14:textId="636F1B9D" w:rsidR="00A444A1" w:rsidRPr="00446C82" w:rsidRDefault="00A444A1" w:rsidP="00A444A1">
      <w:pPr>
        <w:pStyle w:val="Level4"/>
        <w:spacing w:after="240"/>
        <w:outlineLvl w:val="3"/>
        <w:rPr>
          <w:rFonts w:asciiTheme="minorHAnsi" w:hAnsiTheme="minorHAnsi"/>
          <w:sz w:val="24"/>
          <w:szCs w:val="24"/>
        </w:rPr>
      </w:pPr>
      <w:r w:rsidRPr="00446C82">
        <w:rPr>
          <w:rFonts w:asciiTheme="minorHAnsi" w:hAnsiTheme="minorHAnsi"/>
          <w:sz w:val="24"/>
          <w:szCs w:val="24"/>
        </w:rPr>
        <w:t>the ability to restore the availability and access to the Personal Data in a timely manner in the event of a physical or technical incident, including a Personal Data Breach</w:t>
      </w:r>
      <w:r w:rsidR="00446C82">
        <w:rPr>
          <w:rFonts w:asciiTheme="minorHAnsi" w:hAnsiTheme="minorHAnsi"/>
          <w:sz w:val="24"/>
          <w:szCs w:val="24"/>
        </w:rPr>
        <w:t>.</w:t>
      </w:r>
    </w:p>
    <w:p w14:paraId="59F81F3D" w14:textId="1C0FB334" w:rsidR="00A444A1" w:rsidRPr="00446C82" w:rsidRDefault="00A444A1" w:rsidP="00A444A1">
      <w:pPr>
        <w:pStyle w:val="Level4"/>
        <w:spacing w:after="240"/>
        <w:outlineLvl w:val="3"/>
        <w:rPr>
          <w:rFonts w:asciiTheme="minorHAnsi" w:hAnsiTheme="minorHAnsi"/>
          <w:sz w:val="24"/>
          <w:szCs w:val="24"/>
        </w:rPr>
      </w:pPr>
      <w:r w:rsidRPr="00446C82">
        <w:rPr>
          <w:rFonts w:asciiTheme="minorHAnsi" w:hAnsiTheme="minorHAnsi"/>
          <w:sz w:val="24"/>
          <w:szCs w:val="24"/>
        </w:rPr>
        <w:t xml:space="preserve">a process for regularly testing, assessing and evaluating the effectiveness of the technical and organisational measures </w:t>
      </w:r>
      <w:r w:rsidR="00446C82" w:rsidRPr="00446C82">
        <w:rPr>
          <w:rFonts w:asciiTheme="minorHAnsi" w:hAnsiTheme="minorHAnsi"/>
          <w:sz w:val="24"/>
          <w:szCs w:val="24"/>
        </w:rPr>
        <w:t>to</w:t>
      </w:r>
      <w:r w:rsidRPr="00446C82">
        <w:rPr>
          <w:rFonts w:asciiTheme="minorHAnsi" w:hAnsiTheme="minorHAnsi"/>
          <w:sz w:val="24"/>
          <w:szCs w:val="24"/>
        </w:rPr>
        <w:t xml:space="preserve"> ensure the security of the Processing of Personal Data.</w:t>
      </w:r>
    </w:p>
    <w:p w14:paraId="1ED354A2" w14:textId="77777777" w:rsidR="00A444A1" w:rsidRPr="00446C82" w:rsidRDefault="00A444A1" w:rsidP="00A444A1">
      <w:pPr>
        <w:pStyle w:val="Level1"/>
        <w:rPr>
          <w:rFonts w:asciiTheme="minorHAnsi" w:hAnsiTheme="minorHAnsi"/>
          <w:b/>
          <w:sz w:val="24"/>
          <w:szCs w:val="24"/>
        </w:rPr>
      </w:pPr>
      <w:bookmarkStart w:id="61" w:name="_Toc148632745"/>
      <w:r w:rsidRPr="00446C82">
        <w:rPr>
          <w:rFonts w:asciiTheme="minorHAnsi" w:hAnsiTheme="minorHAnsi"/>
          <w:b/>
          <w:sz w:val="24"/>
          <w:szCs w:val="24"/>
        </w:rPr>
        <w:t>PERSONAL DATA BREACHES AND REPORTING PROCEDURES</w:t>
      </w:r>
      <w:bookmarkEnd w:id="61"/>
    </w:p>
    <w:p w14:paraId="2C628CCA" w14:textId="77777777" w:rsidR="00A444A1" w:rsidRPr="00446C82" w:rsidRDefault="00A444A1" w:rsidP="00A444A1">
      <w:pPr>
        <w:pStyle w:val="Level2"/>
        <w:spacing w:after="240"/>
        <w:outlineLvl w:val="1"/>
        <w:rPr>
          <w:rFonts w:asciiTheme="minorHAnsi" w:hAnsiTheme="minorHAnsi"/>
        </w:rPr>
      </w:pPr>
      <w:bookmarkStart w:id="62" w:name="43ky6rz"/>
      <w:bookmarkStart w:id="63" w:name="_Toc148632746"/>
      <w:bookmarkEnd w:id="62"/>
      <w:r w:rsidRPr="00446C82">
        <w:rPr>
          <w:rFonts w:asciiTheme="minorHAnsi" w:hAnsiTheme="minorHAnsi"/>
        </w:rPr>
        <w:t>The parties shall each comply with its obligation to report a Personal Data Breach</w:t>
      </w:r>
      <w:bookmarkStart w:id="64" w:name="2iq8gzs"/>
      <w:bookmarkEnd w:id="64"/>
      <w:r w:rsidRPr="00446C82">
        <w:rPr>
          <w:rFonts w:asciiTheme="minorHAnsi" w:hAnsiTheme="minorHAnsi"/>
        </w:rPr>
        <w:t xml:space="preserve"> to the appropriate Supervisory Authority and (where applicable) data subjects under Article 33 of the UK GDPR and, where applicable, shall each inform the other party without undue delay of any Personal Data Breach irrespective of whether there is a requirement to notify any Supervisory Authority or data subject(s).</w:t>
      </w:r>
      <w:bookmarkEnd w:id="63"/>
      <w:r w:rsidRPr="00446C82">
        <w:rPr>
          <w:rFonts w:asciiTheme="minorHAnsi" w:hAnsiTheme="minorHAnsi"/>
        </w:rPr>
        <w:t xml:space="preserve"> </w:t>
      </w:r>
    </w:p>
    <w:p w14:paraId="5BBFF53A" w14:textId="77777777" w:rsidR="00A444A1" w:rsidRPr="00446C82" w:rsidRDefault="00A444A1" w:rsidP="00A444A1">
      <w:pPr>
        <w:pStyle w:val="Level2"/>
        <w:spacing w:after="240"/>
        <w:outlineLvl w:val="1"/>
        <w:rPr>
          <w:rFonts w:asciiTheme="minorHAnsi" w:hAnsiTheme="minorHAnsi"/>
        </w:rPr>
      </w:pPr>
      <w:bookmarkStart w:id="65" w:name="_Toc148632747"/>
      <w:r w:rsidRPr="00446C82">
        <w:rPr>
          <w:rFonts w:asciiTheme="minorHAnsi" w:hAnsiTheme="minorHAnsi"/>
        </w:rPr>
        <w:t>When a Party is acting as a Processor, it shall notify the other Party immediately if it becomes aware of, or reasonably suspects the occurrence of, any potential or actual Personal Data Breach affecting Client Supplied Personal Data and, in any event, within twenty-four (24) hours to enable the other Party to determine whether it must notify the Regulatory body in its own capacity as Controller.</w:t>
      </w:r>
      <w:bookmarkEnd w:id="65"/>
    </w:p>
    <w:p w14:paraId="6E2F95B9" w14:textId="77777777" w:rsidR="00A444A1" w:rsidRPr="00446C82" w:rsidRDefault="00A444A1" w:rsidP="00A444A1">
      <w:pPr>
        <w:pStyle w:val="Level2"/>
        <w:spacing w:after="240"/>
        <w:outlineLvl w:val="1"/>
        <w:rPr>
          <w:rFonts w:asciiTheme="minorHAnsi" w:hAnsiTheme="minorHAnsi"/>
        </w:rPr>
      </w:pPr>
      <w:bookmarkStart w:id="66" w:name="_Toc148632748"/>
      <w:r w:rsidRPr="00446C82">
        <w:rPr>
          <w:rFonts w:asciiTheme="minorHAnsi" w:hAnsiTheme="minorHAnsi"/>
        </w:rPr>
        <w:t>The parties agree to provide reasonable assistance as is necessary to each other to facilitate the handling of any Personal Data Breach in an expeditious and compliant manner.</w:t>
      </w:r>
      <w:bookmarkEnd w:id="66"/>
    </w:p>
    <w:p w14:paraId="328FCA60" w14:textId="77777777" w:rsidR="00A444A1" w:rsidRPr="00446C82" w:rsidRDefault="00A444A1" w:rsidP="00A444A1">
      <w:pPr>
        <w:pStyle w:val="Level1"/>
        <w:rPr>
          <w:rFonts w:asciiTheme="minorHAnsi" w:hAnsiTheme="minorHAnsi"/>
          <w:b/>
          <w:sz w:val="24"/>
          <w:szCs w:val="24"/>
        </w:rPr>
      </w:pPr>
      <w:bookmarkStart w:id="67" w:name="_Toc148632749"/>
      <w:r w:rsidRPr="00446C82">
        <w:rPr>
          <w:rFonts w:asciiTheme="minorHAnsi" w:hAnsiTheme="minorHAnsi"/>
          <w:b/>
          <w:sz w:val="24"/>
          <w:szCs w:val="24"/>
        </w:rPr>
        <w:t>DATA SUBJECTS' RIGHTS</w:t>
      </w:r>
      <w:bookmarkEnd w:id="67"/>
    </w:p>
    <w:p w14:paraId="51539B91" w14:textId="77777777" w:rsidR="00A444A1" w:rsidRPr="00446C82" w:rsidRDefault="00A444A1" w:rsidP="00A444A1">
      <w:pPr>
        <w:pStyle w:val="Level2"/>
        <w:spacing w:after="240"/>
        <w:outlineLvl w:val="1"/>
        <w:rPr>
          <w:rFonts w:asciiTheme="minorHAnsi" w:hAnsiTheme="minorHAnsi"/>
        </w:rPr>
      </w:pPr>
      <w:bookmarkStart w:id="68" w:name="4f1mdlm"/>
      <w:bookmarkStart w:id="69" w:name="_Toc148632750"/>
      <w:bookmarkEnd w:id="68"/>
      <w:r w:rsidRPr="00446C82">
        <w:rPr>
          <w:rFonts w:asciiTheme="minorHAnsi" w:hAnsiTheme="minorHAnsi"/>
        </w:rPr>
        <w:t>The parties each agree to provide such assistance as is reasonably required to enable the other party to comply with requests from Data Subjects to exercise their rights under the Data Protection Legislation within the time limits imposed by t</w:t>
      </w:r>
      <w:bookmarkStart w:id="70" w:name="2u6wntf"/>
      <w:bookmarkEnd w:id="70"/>
      <w:r w:rsidRPr="00446C82">
        <w:rPr>
          <w:rFonts w:asciiTheme="minorHAnsi" w:hAnsiTheme="minorHAnsi"/>
        </w:rPr>
        <w:t>he Data Protection Legislation.</w:t>
      </w:r>
      <w:bookmarkEnd w:id="69"/>
    </w:p>
    <w:p w14:paraId="0F83E996" w14:textId="77777777" w:rsidR="00A444A1" w:rsidRPr="00446C82" w:rsidRDefault="00A444A1" w:rsidP="00A444A1">
      <w:pPr>
        <w:pStyle w:val="Level2"/>
        <w:spacing w:after="240"/>
        <w:outlineLvl w:val="1"/>
        <w:rPr>
          <w:rFonts w:asciiTheme="minorHAnsi" w:hAnsiTheme="minorHAnsi"/>
        </w:rPr>
      </w:pPr>
      <w:bookmarkStart w:id="71" w:name="_Toc148632751"/>
      <w:r w:rsidRPr="00446C82">
        <w:rPr>
          <w:rFonts w:asciiTheme="minorHAnsi" w:hAnsiTheme="minorHAnsi"/>
        </w:rPr>
        <w:t>The parties shall notify each other as soon as reasonably practicable after becoming aware if they:</w:t>
      </w:r>
      <w:bookmarkEnd w:id="71"/>
    </w:p>
    <w:p w14:paraId="52A4E626" w14:textId="29018753" w:rsidR="00A444A1" w:rsidRPr="00446C82" w:rsidRDefault="00A444A1" w:rsidP="00A444A1">
      <w:pPr>
        <w:pStyle w:val="Level3"/>
        <w:rPr>
          <w:rFonts w:asciiTheme="minorHAnsi" w:hAnsiTheme="minorHAnsi"/>
        </w:rPr>
      </w:pPr>
      <w:bookmarkStart w:id="72" w:name="_Toc148632752"/>
      <w:r w:rsidRPr="00446C82">
        <w:rPr>
          <w:rFonts w:asciiTheme="minorHAnsi" w:hAnsiTheme="minorHAnsi"/>
        </w:rPr>
        <w:t xml:space="preserve">receive a request to rectify, block or erase any Personal </w:t>
      </w:r>
      <w:bookmarkEnd w:id="72"/>
      <w:r w:rsidR="00446C82" w:rsidRPr="00446C82">
        <w:rPr>
          <w:rFonts w:asciiTheme="minorHAnsi" w:hAnsiTheme="minorHAnsi"/>
        </w:rPr>
        <w:t>Data.</w:t>
      </w:r>
    </w:p>
    <w:p w14:paraId="1B1E24A9" w14:textId="77777777" w:rsidR="00A444A1" w:rsidRPr="00446C82" w:rsidRDefault="00A444A1" w:rsidP="00A444A1">
      <w:pPr>
        <w:pStyle w:val="Level3"/>
        <w:rPr>
          <w:rFonts w:asciiTheme="minorHAnsi" w:hAnsiTheme="minorHAnsi"/>
        </w:rPr>
      </w:pPr>
      <w:bookmarkStart w:id="73" w:name="_Toc148632753"/>
      <w:r w:rsidRPr="00446C82">
        <w:rPr>
          <w:rFonts w:asciiTheme="minorHAnsi" w:hAnsiTheme="minorHAnsi"/>
        </w:rPr>
        <w:t>receive any other request, complaint or communication relating to either Party's obligations under the Data Protection Legislation; or</w:t>
      </w:r>
      <w:bookmarkEnd w:id="73"/>
    </w:p>
    <w:p w14:paraId="6E712D9A" w14:textId="77777777" w:rsidR="00A444A1" w:rsidRPr="00446C82" w:rsidRDefault="00A444A1" w:rsidP="00A444A1">
      <w:pPr>
        <w:pStyle w:val="Level3"/>
        <w:rPr>
          <w:rFonts w:asciiTheme="minorHAnsi" w:hAnsiTheme="minorHAnsi"/>
        </w:rPr>
      </w:pPr>
      <w:bookmarkStart w:id="74" w:name="_Toc148632754"/>
      <w:r w:rsidRPr="00446C82">
        <w:rPr>
          <w:rFonts w:asciiTheme="minorHAnsi" w:hAnsiTheme="minorHAnsi"/>
        </w:rPr>
        <w:t>becomes aware of a Data Loss Event.</w:t>
      </w:r>
      <w:bookmarkEnd w:id="74"/>
    </w:p>
    <w:p w14:paraId="791BCEE7" w14:textId="4555B5EE" w:rsidR="000F5CD8" w:rsidRPr="000F5CD8" w:rsidRDefault="00A444A1" w:rsidP="000F5CD8">
      <w:pPr>
        <w:pStyle w:val="Level2"/>
        <w:spacing w:after="240"/>
        <w:outlineLvl w:val="1"/>
        <w:rPr>
          <w:rFonts w:asciiTheme="minorHAnsi" w:hAnsiTheme="minorHAnsi"/>
          <w:b/>
        </w:rPr>
      </w:pPr>
      <w:bookmarkStart w:id="75" w:name="_Toc148632755"/>
      <w:r w:rsidRPr="00446C82">
        <w:rPr>
          <w:rFonts w:asciiTheme="minorHAnsi" w:hAnsiTheme="minorHAnsi"/>
        </w:rPr>
        <w:lastRenderedPageBreak/>
        <w:t>The parties’ obligations to notify under clause 6.2 shall include the provision of further information in phases, as details become available.</w:t>
      </w:r>
      <w:bookmarkEnd w:id="75"/>
    </w:p>
    <w:p w14:paraId="259DB1A2" w14:textId="77777777" w:rsidR="00A444A1" w:rsidRPr="00446C82" w:rsidRDefault="00A444A1" w:rsidP="00A444A1">
      <w:pPr>
        <w:pStyle w:val="Level1"/>
        <w:rPr>
          <w:rFonts w:asciiTheme="minorHAnsi" w:hAnsiTheme="minorHAnsi"/>
          <w:b/>
          <w:sz w:val="24"/>
          <w:szCs w:val="24"/>
        </w:rPr>
      </w:pPr>
      <w:bookmarkStart w:id="76" w:name="_Toc148632756"/>
      <w:r w:rsidRPr="00446C82">
        <w:rPr>
          <w:rFonts w:asciiTheme="minorHAnsi" w:hAnsiTheme="minorHAnsi"/>
          <w:b/>
          <w:sz w:val="24"/>
          <w:szCs w:val="24"/>
        </w:rPr>
        <w:t>GOVERNING LAW AND JURISDICTION</w:t>
      </w:r>
      <w:bookmarkEnd w:id="76"/>
    </w:p>
    <w:p w14:paraId="2DB44CA6" w14:textId="77777777" w:rsidR="00A444A1" w:rsidRPr="00446C82" w:rsidRDefault="00A444A1" w:rsidP="00A444A1">
      <w:pPr>
        <w:pStyle w:val="Level2"/>
        <w:spacing w:after="240"/>
        <w:outlineLvl w:val="1"/>
        <w:rPr>
          <w:rFonts w:asciiTheme="minorHAnsi" w:hAnsiTheme="minorHAnsi"/>
        </w:rPr>
      </w:pPr>
      <w:bookmarkStart w:id="77" w:name="_Toc148632757"/>
      <w:r w:rsidRPr="00446C82">
        <w:rPr>
          <w:rFonts w:asciiTheme="minorHAnsi" w:hAnsiTheme="minorHAnsi"/>
        </w:rPr>
        <w:t>This</w:t>
      </w:r>
      <w:r w:rsidRPr="00446C82">
        <w:rPr>
          <w:rFonts w:asciiTheme="minorHAnsi" w:hAnsiTheme="minorHAnsi"/>
          <w:spacing w:val="28"/>
        </w:rPr>
        <w:t xml:space="preserve"> </w:t>
      </w:r>
      <w:r w:rsidRPr="00446C82">
        <w:rPr>
          <w:rFonts w:asciiTheme="minorHAnsi" w:hAnsiTheme="minorHAnsi"/>
        </w:rPr>
        <w:t>Agreement</w:t>
      </w:r>
      <w:r w:rsidRPr="00446C82">
        <w:rPr>
          <w:rFonts w:asciiTheme="minorHAnsi" w:hAnsiTheme="minorHAnsi"/>
          <w:spacing w:val="21"/>
        </w:rPr>
        <w:t xml:space="preserve"> </w:t>
      </w:r>
      <w:r w:rsidRPr="00446C82">
        <w:rPr>
          <w:rFonts w:asciiTheme="minorHAnsi" w:hAnsiTheme="minorHAnsi"/>
        </w:rPr>
        <w:t>and</w:t>
      </w:r>
      <w:r w:rsidRPr="00446C82">
        <w:rPr>
          <w:rFonts w:asciiTheme="minorHAnsi" w:hAnsiTheme="minorHAnsi"/>
          <w:spacing w:val="32"/>
        </w:rPr>
        <w:t xml:space="preserve"> </w:t>
      </w:r>
      <w:r w:rsidRPr="00446C82">
        <w:rPr>
          <w:rFonts w:asciiTheme="minorHAnsi" w:hAnsiTheme="minorHAnsi"/>
        </w:rPr>
        <w:t>any</w:t>
      </w:r>
      <w:r w:rsidRPr="00446C82">
        <w:rPr>
          <w:rFonts w:asciiTheme="minorHAnsi" w:hAnsiTheme="minorHAnsi"/>
          <w:spacing w:val="25"/>
        </w:rPr>
        <w:t xml:space="preserve"> </w:t>
      </w:r>
      <w:r w:rsidRPr="00446C82">
        <w:rPr>
          <w:rFonts w:asciiTheme="minorHAnsi" w:hAnsiTheme="minorHAnsi"/>
        </w:rPr>
        <w:t>non-contractual</w:t>
      </w:r>
      <w:r w:rsidRPr="00446C82">
        <w:rPr>
          <w:rFonts w:asciiTheme="minorHAnsi" w:hAnsiTheme="minorHAnsi"/>
          <w:spacing w:val="7"/>
        </w:rPr>
        <w:t xml:space="preserve"> </w:t>
      </w:r>
      <w:r w:rsidRPr="00446C82">
        <w:rPr>
          <w:rFonts w:asciiTheme="minorHAnsi" w:hAnsiTheme="minorHAnsi"/>
        </w:rPr>
        <w:t>obligations</w:t>
      </w:r>
      <w:r w:rsidRPr="00446C82">
        <w:rPr>
          <w:rFonts w:asciiTheme="minorHAnsi" w:hAnsiTheme="minorHAnsi"/>
          <w:spacing w:val="5"/>
        </w:rPr>
        <w:t xml:space="preserve"> </w:t>
      </w:r>
      <w:r w:rsidRPr="00446C82">
        <w:rPr>
          <w:rFonts w:asciiTheme="minorHAnsi" w:hAnsiTheme="minorHAnsi"/>
        </w:rPr>
        <w:t>arising</w:t>
      </w:r>
      <w:r w:rsidRPr="00446C82">
        <w:rPr>
          <w:rFonts w:asciiTheme="minorHAnsi" w:hAnsiTheme="minorHAnsi"/>
          <w:spacing w:val="25"/>
        </w:rPr>
        <w:t xml:space="preserve"> </w:t>
      </w:r>
      <w:r w:rsidRPr="00446C82">
        <w:rPr>
          <w:rFonts w:asciiTheme="minorHAnsi" w:hAnsiTheme="minorHAnsi"/>
        </w:rPr>
        <w:t>out</w:t>
      </w:r>
      <w:r w:rsidRPr="00446C82">
        <w:rPr>
          <w:rFonts w:asciiTheme="minorHAnsi" w:hAnsiTheme="minorHAnsi"/>
          <w:spacing w:val="23"/>
        </w:rPr>
        <w:t xml:space="preserve"> </w:t>
      </w:r>
      <w:r w:rsidRPr="00446C82">
        <w:rPr>
          <w:rFonts w:asciiTheme="minorHAnsi" w:hAnsiTheme="minorHAnsi"/>
        </w:rPr>
        <w:t>of</w:t>
      </w:r>
      <w:r w:rsidRPr="00446C82">
        <w:rPr>
          <w:rFonts w:asciiTheme="minorHAnsi" w:hAnsiTheme="minorHAnsi"/>
          <w:spacing w:val="35"/>
        </w:rPr>
        <w:t xml:space="preserve"> </w:t>
      </w:r>
      <w:r w:rsidRPr="00446C82">
        <w:rPr>
          <w:rFonts w:asciiTheme="minorHAnsi" w:hAnsiTheme="minorHAnsi"/>
        </w:rPr>
        <w:t>or</w:t>
      </w:r>
      <w:r w:rsidRPr="00446C82">
        <w:rPr>
          <w:rFonts w:asciiTheme="minorHAnsi" w:hAnsiTheme="minorHAnsi"/>
          <w:spacing w:val="32"/>
        </w:rPr>
        <w:t xml:space="preserve"> </w:t>
      </w:r>
      <w:r w:rsidRPr="00446C82">
        <w:rPr>
          <w:rFonts w:asciiTheme="minorHAnsi" w:hAnsiTheme="minorHAnsi"/>
        </w:rPr>
        <w:t>in</w:t>
      </w:r>
      <w:r w:rsidRPr="00446C82">
        <w:rPr>
          <w:rFonts w:asciiTheme="minorHAnsi" w:hAnsiTheme="minorHAnsi"/>
          <w:spacing w:val="29"/>
        </w:rPr>
        <w:t xml:space="preserve"> </w:t>
      </w:r>
      <w:r w:rsidRPr="00446C82">
        <w:rPr>
          <w:rFonts w:asciiTheme="minorHAnsi" w:hAnsiTheme="minorHAnsi"/>
          <w:w w:val="101"/>
        </w:rPr>
        <w:t xml:space="preserve">connection </w:t>
      </w:r>
      <w:r w:rsidRPr="00446C82">
        <w:rPr>
          <w:rFonts w:asciiTheme="minorHAnsi" w:hAnsiTheme="minorHAnsi"/>
        </w:rPr>
        <w:t>with</w:t>
      </w:r>
      <w:r w:rsidRPr="00446C82">
        <w:rPr>
          <w:rFonts w:asciiTheme="minorHAnsi" w:hAnsiTheme="minorHAnsi"/>
          <w:spacing w:val="3"/>
        </w:rPr>
        <w:t xml:space="preserve"> </w:t>
      </w:r>
      <w:r w:rsidRPr="00446C82">
        <w:rPr>
          <w:rFonts w:asciiTheme="minorHAnsi" w:hAnsiTheme="minorHAnsi"/>
        </w:rPr>
        <w:t>it</w:t>
      </w:r>
      <w:r w:rsidRPr="00446C82">
        <w:rPr>
          <w:rFonts w:asciiTheme="minorHAnsi" w:hAnsiTheme="minorHAnsi"/>
          <w:spacing w:val="17"/>
        </w:rPr>
        <w:t xml:space="preserve"> </w:t>
      </w:r>
      <w:r w:rsidRPr="00446C82">
        <w:rPr>
          <w:rFonts w:asciiTheme="minorHAnsi" w:hAnsiTheme="minorHAnsi"/>
        </w:rPr>
        <w:t>shall</w:t>
      </w:r>
      <w:r w:rsidRPr="00446C82">
        <w:rPr>
          <w:rFonts w:asciiTheme="minorHAnsi" w:hAnsiTheme="minorHAnsi"/>
          <w:spacing w:val="5"/>
        </w:rPr>
        <w:t xml:space="preserve"> </w:t>
      </w:r>
      <w:r w:rsidRPr="00446C82">
        <w:rPr>
          <w:rFonts w:asciiTheme="minorHAnsi" w:hAnsiTheme="minorHAnsi"/>
        </w:rPr>
        <w:t>be</w:t>
      </w:r>
      <w:r w:rsidRPr="00446C82">
        <w:rPr>
          <w:rFonts w:asciiTheme="minorHAnsi" w:hAnsiTheme="minorHAnsi"/>
          <w:spacing w:val="6"/>
        </w:rPr>
        <w:t xml:space="preserve"> </w:t>
      </w:r>
      <w:r w:rsidRPr="00446C82">
        <w:rPr>
          <w:rFonts w:asciiTheme="minorHAnsi" w:hAnsiTheme="minorHAnsi"/>
        </w:rPr>
        <w:t>governed</w:t>
      </w:r>
      <w:r w:rsidRPr="00446C82">
        <w:rPr>
          <w:rFonts w:asciiTheme="minorHAnsi" w:hAnsiTheme="minorHAnsi"/>
          <w:spacing w:val="9"/>
        </w:rPr>
        <w:t xml:space="preserve"> </w:t>
      </w:r>
      <w:r w:rsidRPr="00446C82">
        <w:rPr>
          <w:rFonts w:asciiTheme="minorHAnsi" w:hAnsiTheme="minorHAnsi"/>
        </w:rPr>
        <w:t>by</w:t>
      </w:r>
      <w:r w:rsidRPr="00446C82">
        <w:rPr>
          <w:rFonts w:asciiTheme="minorHAnsi" w:hAnsiTheme="minorHAnsi"/>
          <w:spacing w:val="10"/>
        </w:rPr>
        <w:t xml:space="preserve"> </w:t>
      </w:r>
      <w:r w:rsidRPr="00446C82">
        <w:rPr>
          <w:rFonts w:asciiTheme="minorHAnsi" w:hAnsiTheme="minorHAnsi"/>
        </w:rPr>
        <w:t>and</w:t>
      </w:r>
      <w:r w:rsidRPr="00446C82">
        <w:rPr>
          <w:rFonts w:asciiTheme="minorHAnsi" w:hAnsiTheme="minorHAnsi"/>
          <w:spacing w:val="3"/>
        </w:rPr>
        <w:t xml:space="preserve"> </w:t>
      </w:r>
      <w:r w:rsidRPr="00446C82">
        <w:rPr>
          <w:rFonts w:asciiTheme="minorHAnsi" w:hAnsiTheme="minorHAnsi"/>
        </w:rPr>
        <w:t>interpreted</w:t>
      </w:r>
      <w:r w:rsidRPr="00446C82">
        <w:rPr>
          <w:rFonts w:asciiTheme="minorHAnsi" w:hAnsiTheme="minorHAnsi"/>
          <w:spacing w:val="4"/>
        </w:rPr>
        <w:t xml:space="preserve"> </w:t>
      </w:r>
      <w:r w:rsidRPr="00446C82">
        <w:rPr>
          <w:rFonts w:asciiTheme="minorHAnsi" w:hAnsiTheme="minorHAnsi"/>
        </w:rPr>
        <w:t>in</w:t>
      </w:r>
      <w:r w:rsidRPr="00446C82">
        <w:rPr>
          <w:rFonts w:asciiTheme="minorHAnsi" w:hAnsiTheme="minorHAnsi"/>
          <w:spacing w:val="7"/>
        </w:rPr>
        <w:t xml:space="preserve"> </w:t>
      </w:r>
      <w:r w:rsidRPr="00446C82">
        <w:rPr>
          <w:rFonts w:asciiTheme="minorHAnsi" w:hAnsiTheme="minorHAnsi"/>
        </w:rPr>
        <w:t>accordance with</w:t>
      </w:r>
      <w:r w:rsidRPr="00446C82">
        <w:rPr>
          <w:rFonts w:asciiTheme="minorHAnsi" w:hAnsiTheme="minorHAnsi"/>
          <w:spacing w:val="9"/>
        </w:rPr>
        <w:t xml:space="preserve"> </w:t>
      </w:r>
      <w:r w:rsidRPr="00446C82">
        <w:rPr>
          <w:rFonts w:asciiTheme="minorHAnsi" w:hAnsiTheme="minorHAnsi"/>
        </w:rPr>
        <w:t>the</w:t>
      </w:r>
      <w:r w:rsidRPr="00446C82">
        <w:rPr>
          <w:rFonts w:asciiTheme="minorHAnsi" w:hAnsiTheme="minorHAnsi"/>
          <w:spacing w:val="4"/>
        </w:rPr>
        <w:t xml:space="preserve"> </w:t>
      </w:r>
      <w:r w:rsidRPr="00446C82">
        <w:rPr>
          <w:rFonts w:asciiTheme="minorHAnsi" w:hAnsiTheme="minorHAnsi"/>
        </w:rPr>
        <w:t>laws</w:t>
      </w:r>
      <w:r w:rsidRPr="00446C82">
        <w:rPr>
          <w:rFonts w:asciiTheme="minorHAnsi" w:hAnsiTheme="minorHAnsi"/>
          <w:spacing w:val="10"/>
        </w:rPr>
        <w:t xml:space="preserve"> </w:t>
      </w:r>
      <w:r w:rsidRPr="00446C82">
        <w:rPr>
          <w:rFonts w:asciiTheme="minorHAnsi" w:hAnsiTheme="minorHAnsi"/>
        </w:rPr>
        <w:t>of</w:t>
      </w:r>
      <w:r w:rsidRPr="00446C82">
        <w:rPr>
          <w:rFonts w:asciiTheme="minorHAnsi" w:hAnsiTheme="minorHAnsi"/>
          <w:spacing w:val="13"/>
        </w:rPr>
        <w:t xml:space="preserve"> </w:t>
      </w:r>
      <w:r w:rsidRPr="00446C82">
        <w:rPr>
          <w:rFonts w:asciiTheme="minorHAnsi" w:hAnsiTheme="minorHAnsi"/>
        </w:rPr>
        <w:t>England</w:t>
      </w:r>
      <w:r w:rsidRPr="00446C82">
        <w:rPr>
          <w:rFonts w:asciiTheme="minorHAnsi" w:hAnsiTheme="minorHAnsi"/>
          <w:w w:val="101"/>
        </w:rPr>
        <w:t>.</w:t>
      </w:r>
      <w:bookmarkEnd w:id="77"/>
    </w:p>
    <w:p w14:paraId="78ED4A01" w14:textId="77777777" w:rsidR="00A444A1" w:rsidRPr="00446C82" w:rsidRDefault="00A444A1" w:rsidP="00A444A1">
      <w:pPr>
        <w:pStyle w:val="Level2"/>
        <w:spacing w:after="240"/>
        <w:outlineLvl w:val="1"/>
        <w:rPr>
          <w:rFonts w:asciiTheme="minorHAnsi" w:hAnsiTheme="minorHAnsi"/>
        </w:rPr>
      </w:pPr>
      <w:bookmarkStart w:id="78" w:name="_Toc148632758"/>
      <w:r w:rsidRPr="00446C82">
        <w:rPr>
          <w:rFonts w:asciiTheme="minorHAnsi" w:hAnsiTheme="minorHAnsi"/>
        </w:rPr>
        <w:t>Each</w:t>
      </w:r>
      <w:r w:rsidRPr="00446C82">
        <w:rPr>
          <w:rFonts w:asciiTheme="minorHAnsi" w:hAnsiTheme="minorHAnsi"/>
          <w:spacing w:val="15"/>
        </w:rPr>
        <w:t xml:space="preserve"> </w:t>
      </w:r>
      <w:r w:rsidRPr="00446C82">
        <w:rPr>
          <w:rFonts w:asciiTheme="minorHAnsi" w:hAnsiTheme="minorHAnsi"/>
        </w:rPr>
        <w:t>Party</w:t>
      </w:r>
      <w:r w:rsidRPr="00446C82">
        <w:rPr>
          <w:rFonts w:asciiTheme="minorHAnsi" w:hAnsiTheme="minorHAnsi"/>
          <w:spacing w:val="20"/>
        </w:rPr>
        <w:t xml:space="preserve"> </w:t>
      </w:r>
      <w:r w:rsidRPr="00446C82">
        <w:rPr>
          <w:rFonts w:asciiTheme="minorHAnsi" w:hAnsiTheme="minorHAnsi"/>
        </w:rPr>
        <w:t>irrevocably</w:t>
      </w:r>
      <w:r w:rsidRPr="00446C82">
        <w:rPr>
          <w:rFonts w:asciiTheme="minorHAnsi" w:hAnsiTheme="minorHAnsi"/>
          <w:spacing w:val="15"/>
        </w:rPr>
        <w:t xml:space="preserve"> </w:t>
      </w:r>
      <w:r w:rsidRPr="00446C82">
        <w:rPr>
          <w:rFonts w:asciiTheme="minorHAnsi" w:hAnsiTheme="minorHAnsi"/>
        </w:rPr>
        <w:t>submits</w:t>
      </w:r>
      <w:r w:rsidRPr="00446C82">
        <w:rPr>
          <w:rFonts w:asciiTheme="minorHAnsi" w:hAnsiTheme="minorHAnsi"/>
          <w:spacing w:val="12"/>
        </w:rPr>
        <w:t xml:space="preserve"> </w:t>
      </w:r>
      <w:r w:rsidRPr="00446C82">
        <w:rPr>
          <w:rFonts w:asciiTheme="minorHAnsi" w:hAnsiTheme="minorHAnsi"/>
        </w:rPr>
        <w:t>to</w:t>
      </w:r>
      <w:r w:rsidRPr="00446C82">
        <w:rPr>
          <w:rFonts w:asciiTheme="minorHAnsi" w:hAnsiTheme="minorHAnsi"/>
          <w:spacing w:val="19"/>
        </w:rPr>
        <w:t xml:space="preserve"> </w:t>
      </w:r>
      <w:r w:rsidRPr="00446C82">
        <w:rPr>
          <w:rFonts w:asciiTheme="minorHAnsi" w:hAnsiTheme="minorHAnsi"/>
        </w:rPr>
        <w:t>the</w:t>
      </w:r>
      <w:r w:rsidRPr="00446C82">
        <w:rPr>
          <w:rFonts w:asciiTheme="minorHAnsi" w:hAnsiTheme="minorHAnsi"/>
          <w:spacing w:val="17"/>
        </w:rPr>
        <w:t xml:space="preserve"> </w:t>
      </w:r>
      <w:r w:rsidRPr="00446C82">
        <w:rPr>
          <w:rFonts w:asciiTheme="minorHAnsi" w:hAnsiTheme="minorHAnsi"/>
        </w:rPr>
        <w:t>exclusive</w:t>
      </w:r>
      <w:r w:rsidRPr="00446C82">
        <w:rPr>
          <w:rFonts w:asciiTheme="minorHAnsi" w:hAnsiTheme="minorHAnsi"/>
          <w:spacing w:val="10"/>
        </w:rPr>
        <w:t xml:space="preserve"> </w:t>
      </w:r>
      <w:r w:rsidRPr="00446C82">
        <w:rPr>
          <w:rFonts w:asciiTheme="minorHAnsi" w:hAnsiTheme="minorHAnsi"/>
        </w:rPr>
        <w:t>jurisdiction of</w:t>
      </w:r>
      <w:r w:rsidRPr="00446C82">
        <w:rPr>
          <w:rFonts w:asciiTheme="minorHAnsi" w:hAnsiTheme="minorHAnsi"/>
          <w:spacing w:val="24"/>
        </w:rPr>
        <w:t xml:space="preserve"> </w:t>
      </w:r>
      <w:r w:rsidRPr="00446C82">
        <w:rPr>
          <w:rFonts w:asciiTheme="minorHAnsi" w:hAnsiTheme="minorHAnsi"/>
        </w:rPr>
        <w:t>the</w:t>
      </w:r>
      <w:r w:rsidRPr="00446C82">
        <w:rPr>
          <w:rFonts w:asciiTheme="minorHAnsi" w:hAnsiTheme="minorHAnsi"/>
          <w:spacing w:val="16"/>
        </w:rPr>
        <w:t xml:space="preserve"> </w:t>
      </w:r>
      <w:r w:rsidRPr="00446C82">
        <w:rPr>
          <w:rFonts w:asciiTheme="minorHAnsi" w:hAnsiTheme="minorHAnsi"/>
        </w:rPr>
        <w:t>courts</w:t>
      </w:r>
      <w:r w:rsidRPr="00446C82">
        <w:rPr>
          <w:rFonts w:asciiTheme="minorHAnsi" w:hAnsiTheme="minorHAnsi"/>
          <w:spacing w:val="15"/>
        </w:rPr>
        <w:t xml:space="preserve"> </w:t>
      </w:r>
      <w:r w:rsidRPr="00446C82">
        <w:rPr>
          <w:rFonts w:asciiTheme="minorHAnsi" w:hAnsiTheme="minorHAnsi"/>
        </w:rPr>
        <w:t>of</w:t>
      </w:r>
      <w:r w:rsidRPr="00446C82">
        <w:rPr>
          <w:rFonts w:asciiTheme="minorHAnsi" w:hAnsiTheme="minorHAnsi"/>
          <w:spacing w:val="26"/>
        </w:rPr>
        <w:t xml:space="preserve"> England</w:t>
      </w:r>
      <w:r w:rsidRPr="00446C82">
        <w:rPr>
          <w:rFonts w:asciiTheme="minorHAnsi" w:hAnsiTheme="minorHAnsi"/>
        </w:rPr>
        <w:t xml:space="preserve"> over</w:t>
      </w:r>
      <w:r w:rsidRPr="00446C82">
        <w:rPr>
          <w:rFonts w:asciiTheme="minorHAnsi" w:hAnsiTheme="minorHAnsi"/>
          <w:spacing w:val="-3"/>
        </w:rPr>
        <w:t xml:space="preserve"> </w:t>
      </w:r>
      <w:r w:rsidRPr="00446C82">
        <w:rPr>
          <w:rFonts w:asciiTheme="minorHAnsi" w:hAnsiTheme="minorHAnsi"/>
        </w:rPr>
        <w:t>any</w:t>
      </w:r>
      <w:r w:rsidRPr="00446C82">
        <w:rPr>
          <w:rFonts w:asciiTheme="minorHAnsi" w:hAnsiTheme="minorHAnsi"/>
          <w:spacing w:val="-6"/>
        </w:rPr>
        <w:t xml:space="preserve"> </w:t>
      </w:r>
      <w:r w:rsidRPr="00446C82">
        <w:rPr>
          <w:rFonts w:asciiTheme="minorHAnsi" w:hAnsiTheme="minorHAnsi"/>
        </w:rPr>
        <w:t>claim</w:t>
      </w:r>
      <w:r w:rsidRPr="00446C82">
        <w:rPr>
          <w:rFonts w:asciiTheme="minorHAnsi" w:hAnsiTheme="minorHAnsi"/>
          <w:spacing w:val="7"/>
        </w:rPr>
        <w:t xml:space="preserve"> </w:t>
      </w:r>
      <w:r w:rsidRPr="00446C82">
        <w:rPr>
          <w:rFonts w:asciiTheme="minorHAnsi" w:hAnsiTheme="minorHAnsi"/>
        </w:rPr>
        <w:t>or</w:t>
      </w:r>
      <w:r w:rsidRPr="00446C82">
        <w:rPr>
          <w:rFonts w:asciiTheme="minorHAnsi" w:hAnsiTheme="minorHAnsi"/>
          <w:spacing w:val="-11"/>
        </w:rPr>
        <w:t xml:space="preserve"> </w:t>
      </w:r>
      <w:r w:rsidRPr="00446C82">
        <w:rPr>
          <w:rFonts w:asciiTheme="minorHAnsi" w:hAnsiTheme="minorHAnsi"/>
        </w:rPr>
        <w:t>matter</w:t>
      </w:r>
      <w:r w:rsidRPr="00446C82">
        <w:rPr>
          <w:rFonts w:asciiTheme="minorHAnsi" w:hAnsiTheme="minorHAnsi"/>
          <w:spacing w:val="-5"/>
        </w:rPr>
        <w:t xml:space="preserve"> </w:t>
      </w:r>
      <w:r w:rsidRPr="00446C82">
        <w:rPr>
          <w:rFonts w:asciiTheme="minorHAnsi" w:hAnsiTheme="minorHAnsi"/>
        </w:rPr>
        <w:t>arising</w:t>
      </w:r>
      <w:r w:rsidRPr="00446C82">
        <w:rPr>
          <w:rFonts w:asciiTheme="minorHAnsi" w:hAnsiTheme="minorHAnsi"/>
          <w:spacing w:val="-7"/>
        </w:rPr>
        <w:t xml:space="preserve"> </w:t>
      </w:r>
      <w:r w:rsidRPr="00446C82">
        <w:rPr>
          <w:rFonts w:asciiTheme="minorHAnsi" w:hAnsiTheme="minorHAnsi"/>
        </w:rPr>
        <w:t>under,</w:t>
      </w:r>
      <w:r w:rsidRPr="00446C82">
        <w:rPr>
          <w:rFonts w:asciiTheme="minorHAnsi" w:hAnsiTheme="minorHAnsi"/>
          <w:spacing w:val="-15"/>
        </w:rPr>
        <w:t xml:space="preserve"> </w:t>
      </w:r>
      <w:r w:rsidRPr="00446C82">
        <w:rPr>
          <w:rFonts w:asciiTheme="minorHAnsi" w:hAnsiTheme="minorHAnsi"/>
        </w:rPr>
        <w:t>or</w:t>
      </w:r>
      <w:r w:rsidRPr="00446C82">
        <w:rPr>
          <w:rFonts w:asciiTheme="minorHAnsi" w:hAnsiTheme="minorHAnsi"/>
          <w:spacing w:val="2"/>
        </w:rPr>
        <w:t xml:space="preserve"> </w:t>
      </w:r>
      <w:r w:rsidRPr="00446C82">
        <w:rPr>
          <w:rFonts w:asciiTheme="minorHAnsi" w:hAnsiTheme="minorHAnsi"/>
        </w:rPr>
        <w:t>in</w:t>
      </w:r>
      <w:r w:rsidRPr="00446C82">
        <w:rPr>
          <w:rFonts w:asciiTheme="minorHAnsi" w:hAnsiTheme="minorHAnsi"/>
          <w:spacing w:val="-7"/>
        </w:rPr>
        <w:t xml:space="preserve"> </w:t>
      </w:r>
      <w:r w:rsidRPr="00446C82">
        <w:rPr>
          <w:rFonts w:asciiTheme="minorHAnsi" w:hAnsiTheme="minorHAnsi"/>
          <w:w w:val="99"/>
        </w:rPr>
        <w:t>connection</w:t>
      </w:r>
      <w:r w:rsidRPr="00446C82">
        <w:rPr>
          <w:rFonts w:asciiTheme="minorHAnsi" w:hAnsiTheme="minorHAnsi"/>
          <w:spacing w:val="-14"/>
          <w:w w:val="99"/>
        </w:rPr>
        <w:t xml:space="preserve"> </w:t>
      </w:r>
      <w:r w:rsidRPr="00446C82">
        <w:rPr>
          <w:rFonts w:asciiTheme="minorHAnsi" w:hAnsiTheme="minorHAnsi"/>
        </w:rPr>
        <w:t>with,</w:t>
      </w:r>
      <w:r w:rsidRPr="00446C82">
        <w:rPr>
          <w:rFonts w:asciiTheme="minorHAnsi" w:hAnsiTheme="minorHAnsi"/>
          <w:spacing w:val="-13"/>
        </w:rPr>
        <w:t xml:space="preserve"> </w:t>
      </w:r>
      <w:r w:rsidRPr="00446C82">
        <w:rPr>
          <w:rFonts w:asciiTheme="minorHAnsi" w:hAnsiTheme="minorHAnsi"/>
        </w:rPr>
        <w:t>this</w:t>
      </w:r>
      <w:r w:rsidRPr="00446C82">
        <w:rPr>
          <w:rFonts w:asciiTheme="minorHAnsi" w:hAnsiTheme="minorHAnsi"/>
          <w:spacing w:val="-7"/>
        </w:rPr>
        <w:t xml:space="preserve"> </w:t>
      </w:r>
      <w:r w:rsidRPr="00446C82">
        <w:rPr>
          <w:rFonts w:asciiTheme="minorHAnsi" w:hAnsiTheme="minorHAnsi"/>
        </w:rPr>
        <w:t>Agreement.</w:t>
      </w:r>
      <w:bookmarkEnd w:id="78"/>
      <w:r w:rsidRPr="00446C82">
        <w:rPr>
          <w:rFonts w:asciiTheme="minorHAnsi" w:hAnsiTheme="minorHAnsi"/>
        </w:rPr>
        <w:t xml:space="preserve"> </w:t>
      </w:r>
    </w:p>
    <w:p w14:paraId="423CF010" w14:textId="5238452B" w:rsidR="00A444A1" w:rsidRPr="000F5CD8" w:rsidRDefault="000F5CD8" w:rsidP="00A444A1">
      <w:pPr>
        <w:pStyle w:val="Level1"/>
        <w:numPr>
          <w:ilvl w:val="0"/>
          <w:numId w:val="0"/>
        </w:numPr>
        <w:tabs>
          <w:tab w:val="left" w:pos="720"/>
        </w:tabs>
        <w:rPr>
          <w:rFonts w:asciiTheme="minorHAnsi" w:hAnsiTheme="minorHAnsi"/>
          <w:kern w:val="2"/>
          <w:sz w:val="24"/>
          <w:szCs w:val="24"/>
          <w:lang w:eastAsia="en-US"/>
          <w14:ligatures w14:val="standardContextual"/>
        </w:rPr>
      </w:pPr>
      <w:r w:rsidRPr="000F5CD8">
        <w:rPr>
          <w:rFonts w:asciiTheme="minorHAnsi" w:hAnsiTheme="minorHAnsi"/>
          <w:kern w:val="2"/>
          <w:sz w:val="24"/>
          <w:szCs w:val="24"/>
          <w:lang w:eastAsia="en-US"/>
          <w14:ligatures w14:val="standardContextual"/>
        </w:rPr>
        <w:t xml:space="preserve">This Data Sharing Agreement shall remain in force </w:t>
      </w:r>
      <w:r>
        <w:rPr>
          <w:rFonts w:asciiTheme="minorHAnsi" w:hAnsiTheme="minorHAnsi"/>
          <w:kern w:val="2"/>
          <w:sz w:val="24"/>
          <w:szCs w:val="24"/>
          <w:lang w:eastAsia="en-US"/>
          <w14:ligatures w14:val="standardContextual"/>
        </w:rPr>
        <w:t xml:space="preserve">from the date of signing, </w:t>
      </w:r>
      <w:r w:rsidRPr="000F5CD8">
        <w:rPr>
          <w:rFonts w:asciiTheme="minorHAnsi" w:hAnsiTheme="minorHAnsi"/>
          <w:kern w:val="2"/>
          <w:sz w:val="24"/>
          <w:szCs w:val="24"/>
          <w:lang w:eastAsia="en-US"/>
          <w14:ligatures w14:val="standardContextual"/>
        </w:rPr>
        <w:t>until all shared data is no longer retained by either party, at which point it shall automatically terminate without further action required.</w:t>
      </w:r>
    </w:p>
    <w:tbl>
      <w:tblPr>
        <w:tblW w:w="8834" w:type="dxa"/>
        <w:tblLayout w:type="fixed"/>
        <w:tblLook w:val="04A0" w:firstRow="1" w:lastRow="0" w:firstColumn="1" w:lastColumn="0" w:noHBand="0" w:noVBand="1"/>
      </w:tblPr>
      <w:tblGrid>
        <w:gridCol w:w="4763"/>
        <w:gridCol w:w="4071"/>
      </w:tblGrid>
      <w:tr w:rsidR="00A444A1" w:rsidRPr="00446C82" w14:paraId="02923BE7" w14:textId="77777777" w:rsidTr="00446C82">
        <w:trPr>
          <w:trHeight w:val="1397"/>
        </w:trPr>
        <w:tc>
          <w:tcPr>
            <w:tcW w:w="4763" w:type="dxa"/>
            <w:hideMark/>
          </w:tcPr>
          <w:p w14:paraId="36D27EA3" w14:textId="77777777" w:rsidR="00A444A1" w:rsidRPr="00446C82" w:rsidRDefault="00A444A1" w:rsidP="007D133C">
            <w:pPr>
              <w:pStyle w:val="Body"/>
              <w:rPr>
                <w:rFonts w:asciiTheme="minorHAnsi" w:hAnsiTheme="minorHAnsi"/>
              </w:rPr>
            </w:pPr>
            <w:r w:rsidRPr="00446C82">
              <w:rPr>
                <w:rFonts w:asciiTheme="minorHAnsi" w:hAnsiTheme="minorHAnsi"/>
              </w:rPr>
              <w:t>SIGNED by</w:t>
            </w:r>
          </w:p>
          <w:p w14:paraId="4451117A" w14:textId="53212128" w:rsidR="00A444A1" w:rsidRPr="00446C82" w:rsidRDefault="00A444A1" w:rsidP="007D133C">
            <w:pPr>
              <w:pStyle w:val="Body"/>
              <w:rPr>
                <w:rFonts w:asciiTheme="minorHAnsi" w:hAnsiTheme="minorHAnsi"/>
              </w:rPr>
            </w:pPr>
            <w:r w:rsidRPr="00446C82">
              <w:rPr>
                <w:rFonts w:asciiTheme="minorHAnsi" w:hAnsiTheme="minorHAnsi"/>
              </w:rPr>
              <w:t>Duly authorised for and on behalf of</w:t>
            </w:r>
            <w:r w:rsidRPr="00446C82">
              <w:rPr>
                <w:rFonts w:asciiTheme="minorHAnsi" w:hAnsiTheme="minorHAnsi"/>
                <w:b/>
              </w:rPr>
              <w:t xml:space="preserve"> </w:t>
            </w:r>
            <w:r w:rsidR="008A048C" w:rsidRPr="00446C82">
              <w:rPr>
                <w:rFonts w:asciiTheme="minorHAnsi" w:hAnsiTheme="minorHAnsi"/>
                <w:b/>
                <w:bCs/>
              </w:rPr>
              <w:t>TACT (The Adolescent and Children’s Trust</w:t>
            </w:r>
            <w:r w:rsidR="005E5367" w:rsidRPr="00446C82">
              <w:rPr>
                <w:rFonts w:asciiTheme="minorHAnsi" w:hAnsiTheme="minorHAnsi"/>
                <w:b/>
                <w:bCs/>
              </w:rPr>
              <w:t>)</w:t>
            </w:r>
          </w:p>
        </w:tc>
        <w:tc>
          <w:tcPr>
            <w:tcW w:w="4071" w:type="dxa"/>
          </w:tcPr>
          <w:p w14:paraId="75183C20" w14:textId="77777777" w:rsidR="00A444A1" w:rsidRPr="00446C82" w:rsidRDefault="00A444A1" w:rsidP="007D133C">
            <w:pPr>
              <w:tabs>
                <w:tab w:val="right" w:pos="4179"/>
              </w:tabs>
              <w:spacing w:after="240"/>
              <w:rPr>
                <w:rFonts w:asciiTheme="minorHAnsi" w:hAnsiTheme="minorHAnsi" w:cs="Arial"/>
                <w:szCs w:val="24"/>
              </w:rPr>
            </w:pPr>
          </w:p>
          <w:p w14:paraId="3DC78A6A" w14:textId="5224AA17" w:rsidR="00A444A1" w:rsidRPr="00446C82" w:rsidRDefault="00A444A1" w:rsidP="007D133C">
            <w:pPr>
              <w:tabs>
                <w:tab w:val="right" w:pos="4179"/>
              </w:tabs>
              <w:rPr>
                <w:rFonts w:asciiTheme="minorHAnsi" w:hAnsiTheme="minorHAnsi" w:cs="Arial"/>
                <w:szCs w:val="24"/>
              </w:rPr>
            </w:pPr>
            <w:r w:rsidRPr="00446C82">
              <w:rPr>
                <w:rFonts w:asciiTheme="minorHAnsi" w:hAnsiTheme="minorHAnsi" w:cs="Arial"/>
                <w:szCs w:val="24"/>
              </w:rPr>
              <w:t>......................................................</w:t>
            </w:r>
          </w:p>
          <w:p w14:paraId="2B15E8D7" w14:textId="77777777" w:rsidR="00A444A1" w:rsidRPr="00446C82" w:rsidRDefault="00A444A1" w:rsidP="007D133C">
            <w:pPr>
              <w:tabs>
                <w:tab w:val="right" w:pos="4179"/>
              </w:tabs>
              <w:spacing w:after="240"/>
              <w:rPr>
                <w:rFonts w:asciiTheme="minorHAnsi" w:hAnsiTheme="minorHAnsi" w:cs="Arial"/>
                <w:szCs w:val="24"/>
              </w:rPr>
            </w:pPr>
            <w:r w:rsidRPr="00446C82">
              <w:rPr>
                <w:rFonts w:asciiTheme="minorHAnsi" w:hAnsiTheme="minorHAnsi" w:cs="Arial"/>
                <w:szCs w:val="24"/>
              </w:rPr>
              <w:t>Signature</w:t>
            </w:r>
          </w:p>
        </w:tc>
      </w:tr>
      <w:tr w:rsidR="00A444A1" w:rsidRPr="00446C82" w14:paraId="23A52F60" w14:textId="77777777" w:rsidTr="00446C82">
        <w:trPr>
          <w:trHeight w:val="1382"/>
        </w:trPr>
        <w:tc>
          <w:tcPr>
            <w:tcW w:w="4763" w:type="dxa"/>
          </w:tcPr>
          <w:p w14:paraId="3F10BE72" w14:textId="77777777" w:rsidR="00A444A1" w:rsidRPr="00446C82" w:rsidRDefault="00A444A1" w:rsidP="007D133C">
            <w:pPr>
              <w:spacing w:after="240"/>
              <w:rPr>
                <w:rFonts w:asciiTheme="minorHAnsi" w:hAnsiTheme="minorHAnsi" w:cs="Arial"/>
                <w:szCs w:val="24"/>
              </w:rPr>
            </w:pPr>
          </w:p>
        </w:tc>
        <w:tc>
          <w:tcPr>
            <w:tcW w:w="4071" w:type="dxa"/>
          </w:tcPr>
          <w:p w14:paraId="0066F7BB" w14:textId="77777777" w:rsidR="00A444A1" w:rsidRPr="00446C82" w:rsidRDefault="00A444A1" w:rsidP="007D133C">
            <w:pPr>
              <w:tabs>
                <w:tab w:val="right" w:pos="4145"/>
              </w:tabs>
              <w:spacing w:after="240"/>
              <w:rPr>
                <w:rFonts w:asciiTheme="minorHAnsi" w:hAnsiTheme="minorHAnsi" w:cs="Arial"/>
                <w:szCs w:val="24"/>
              </w:rPr>
            </w:pPr>
          </w:p>
          <w:p w14:paraId="093A8306" w14:textId="43AA0DC8" w:rsidR="00A444A1" w:rsidRPr="00446C82" w:rsidRDefault="00A444A1" w:rsidP="007D133C">
            <w:pPr>
              <w:tabs>
                <w:tab w:val="right" w:pos="4145"/>
              </w:tabs>
              <w:rPr>
                <w:rFonts w:asciiTheme="minorHAnsi" w:hAnsiTheme="minorHAnsi" w:cs="Arial"/>
                <w:szCs w:val="24"/>
              </w:rPr>
            </w:pPr>
            <w:r w:rsidRPr="00446C82">
              <w:rPr>
                <w:rFonts w:asciiTheme="minorHAnsi" w:hAnsiTheme="minorHAnsi" w:cs="Arial"/>
                <w:szCs w:val="24"/>
              </w:rPr>
              <w:t>......................................................</w:t>
            </w:r>
          </w:p>
          <w:p w14:paraId="24C1389A" w14:textId="2F6072F9" w:rsidR="00A444A1" w:rsidRPr="00446C82" w:rsidRDefault="00A444A1" w:rsidP="007D133C">
            <w:pPr>
              <w:tabs>
                <w:tab w:val="right" w:pos="4179"/>
              </w:tabs>
              <w:spacing w:after="240"/>
              <w:rPr>
                <w:rFonts w:asciiTheme="minorHAnsi" w:hAnsiTheme="minorHAnsi" w:cs="Arial"/>
                <w:szCs w:val="24"/>
              </w:rPr>
            </w:pPr>
            <w:r w:rsidRPr="00446C82">
              <w:rPr>
                <w:rFonts w:asciiTheme="minorHAnsi" w:hAnsiTheme="minorHAnsi" w:cs="Arial"/>
                <w:szCs w:val="24"/>
              </w:rPr>
              <w:t>Name</w:t>
            </w:r>
            <w:r w:rsidR="00446C82">
              <w:rPr>
                <w:rFonts w:asciiTheme="minorHAnsi" w:hAnsiTheme="minorHAnsi" w:cs="Arial"/>
                <w:szCs w:val="24"/>
              </w:rPr>
              <w:t xml:space="preserve"> &amp; Position</w:t>
            </w:r>
          </w:p>
        </w:tc>
      </w:tr>
      <w:tr w:rsidR="00A444A1" w:rsidRPr="00446C82" w14:paraId="5C93C9A1" w14:textId="77777777" w:rsidTr="00446C82">
        <w:trPr>
          <w:trHeight w:val="1397"/>
        </w:trPr>
        <w:tc>
          <w:tcPr>
            <w:tcW w:w="4763" w:type="dxa"/>
          </w:tcPr>
          <w:p w14:paraId="13172C63" w14:textId="77777777" w:rsidR="00A444A1" w:rsidRPr="00446C82" w:rsidRDefault="00A444A1" w:rsidP="007D133C">
            <w:pPr>
              <w:spacing w:after="240"/>
              <w:rPr>
                <w:rFonts w:asciiTheme="minorHAnsi" w:hAnsiTheme="minorHAnsi" w:cs="Arial"/>
                <w:szCs w:val="24"/>
              </w:rPr>
            </w:pPr>
          </w:p>
        </w:tc>
        <w:tc>
          <w:tcPr>
            <w:tcW w:w="4071" w:type="dxa"/>
          </w:tcPr>
          <w:p w14:paraId="7B0E9E20" w14:textId="77777777" w:rsidR="00A444A1" w:rsidRPr="00446C82" w:rsidRDefault="00A444A1" w:rsidP="007D133C">
            <w:pPr>
              <w:tabs>
                <w:tab w:val="right" w:pos="4145"/>
              </w:tabs>
              <w:spacing w:after="240"/>
              <w:rPr>
                <w:rFonts w:asciiTheme="minorHAnsi" w:hAnsiTheme="minorHAnsi" w:cs="Arial"/>
                <w:szCs w:val="24"/>
              </w:rPr>
            </w:pPr>
          </w:p>
          <w:p w14:paraId="7AD5371B" w14:textId="3402D84B" w:rsidR="00A444A1" w:rsidRPr="00446C82" w:rsidRDefault="00A444A1" w:rsidP="007D133C">
            <w:pPr>
              <w:tabs>
                <w:tab w:val="right" w:pos="4145"/>
              </w:tabs>
              <w:rPr>
                <w:rFonts w:asciiTheme="minorHAnsi" w:hAnsiTheme="minorHAnsi" w:cs="Arial"/>
                <w:szCs w:val="24"/>
              </w:rPr>
            </w:pPr>
            <w:r w:rsidRPr="00446C82">
              <w:rPr>
                <w:rFonts w:asciiTheme="minorHAnsi" w:hAnsiTheme="minorHAnsi" w:cs="Arial"/>
                <w:szCs w:val="24"/>
              </w:rPr>
              <w:t>......................................................</w:t>
            </w:r>
          </w:p>
          <w:p w14:paraId="60B00A9B" w14:textId="77777777" w:rsidR="00A444A1" w:rsidRPr="00446C82" w:rsidRDefault="00A444A1" w:rsidP="007D133C">
            <w:pPr>
              <w:tabs>
                <w:tab w:val="right" w:pos="4145"/>
              </w:tabs>
              <w:spacing w:after="240"/>
              <w:rPr>
                <w:rFonts w:asciiTheme="minorHAnsi" w:hAnsiTheme="minorHAnsi" w:cs="Arial"/>
                <w:szCs w:val="24"/>
              </w:rPr>
            </w:pPr>
            <w:r w:rsidRPr="00446C82">
              <w:rPr>
                <w:rFonts w:asciiTheme="minorHAnsi" w:hAnsiTheme="minorHAnsi" w:cs="Arial"/>
                <w:szCs w:val="24"/>
              </w:rPr>
              <w:t>Date</w:t>
            </w:r>
          </w:p>
        </w:tc>
      </w:tr>
      <w:tr w:rsidR="00A444A1" w:rsidRPr="00446C82" w14:paraId="250FDA1E" w14:textId="77777777" w:rsidTr="00446C82">
        <w:trPr>
          <w:trHeight w:val="1382"/>
        </w:trPr>
        <w:tc>
          <w:tcPr>
            <w:tcW w:w="4763" w:type="dxa"/>
            <w:hideMark/>
          </w:tcPr>
          <w:p w14:paraId="2CAAFFDA" w14:textId="77777777" w:rsidR="00A444A1" w:rsidRPr="00446C82" w:rsidRDefault="00A444A1" w:rsidP="007D133C">
            <w:pPr>
              <w:pStyle w:val="Body"/>
              <w:rPr>
                <w:rFonts w:asciiTheme="minorHAnsi" w:hAnsiTheme="minorHAnsi"/>
              </w:rPr>
            </w:pPr>
            <w:r w:rsidRPr="00446C82">
              <w:rPr>
                <w:rFonts w:asciiTheme="minorHAnsi" w:hAnsiTheme="minorHAnsi"/>
              </w:rPr>
              <w:t>SIGNED by</w:t>
            </w:r>
          </w:p>
          <w:p w14:paraId="37262A48" w14:textId="77777777" w:rsidR="00A444A1" w:rsidRPr="00446C82" w:rsidRDefault="00A444A1" w:rsidP="007D133C">
            <w:pPr>
              <w:pStyle w:val="Body"/>
              <w:rPr>
                <w:rFonts w:asciiTheme="minorHAnsi" w:hAnsiTheme="minorHAnsi"/>
              </w:rPr>
            </w:pPr>
            <w:r w:rsidRPr="00446C82">
              <w:rPr>
                <w:rFonts w:asciiTheme="minorHAnsi" w:hAnsiTheme="minorHAnsi"/>
              </w:rPr>
              <w:t xml:space="preserve">Duly authorised for and on behalf of </w:t>
            </w:r>
            <w:r w:rsidRPr="00446C82">
              <w:rPr>
                <w:rFonts w:asciiTheme="minorHAnsi" w:hAnsiTheme="minorHAnsi"/>
                <w:b/>
              </w:rPr>
              <w:t>the Counterparty</w:t>
            </w:r>
          </w:p>
        </w:tc>
        <w:tc>
          <w:tcPr>
            <w:tcW w:w="4071" w:type="dxa"/>
          </w:tcPr>
          <w:p w14:paraId="4E30EF10" w14:textId="77777777" w:rsidR="00A444A1" w:rsidRPr="00446C82" w:rsidRDefault="00A444A1" w:rsidP="007D133C">
            <w:pPr>
              <w:tabs>
                <w:tab w:val="right" w:pos="4145"/>
              </w:tabs>
              <w:spacing w:after="240"/>
              <w:rPr>
                <w:rFonts w:asciiTheme="minorHAnsi" w:hAnsiTheme="minorHAnsi" w:cs="Arial"/>
                <w:szCs w:val="24"/>
              </w:rPr>
            </w:pPr>
          </w:p>
          <w:p w14:paraId="465009A9" w14:textId="774AC959" w:rsidR="00A444A1" w:rsidRPr="00446C82" w:rsidRDefault="00A444A1" w:rsidP="007D133C">
            <w:pPr>
              <w:tabs>
                <w:tab w:val="right" w:pos="4145"/>
              </w:tabs>
              <w:rPr>
                <w:rFonts w:asciiTheme="minorHAnsi" w:hAnsiTheme="minorHAnsi" w:cs="Arial"/>
                <w:szCs w:val="24"/>
              </w:rPr>
            </w:pPr>
            <w:r w:rsidRPr="00446C82">
              <w:rPr>
                <w:rFonts w:asciiTheme="minorHAnsi" w:hAnsiTheme="minorHAnsi" w:cs="Arial"/>
                <w:szCs w:val="24"/>
              </w:rPr>
              <w:t>......................................................</w:t>
            </w:r>
          </w:p>
          <w:p w14:paraId="078F71DD" w14:textId="77777777" w:rsidR="00A444A1" w:rsidRPr="00446C82" w:rsidRDefault="00A444A1" w:rsidP="007D133C">
            <w:pPr>
              <w:tabs>
                <w:tab w:val="right" w:pos="4145"/>
              </w:tabs>
              <w:spacing w:after="240"/>
              <w:rPr>
                <w:rFonts w:asciiTheme="minorHAnsi" w:hAnsiTheme="minorHAnsi" w:cs="Arial"/>
                <w:szCs w:val="24"/>
              </w:rPr>
            </w:pPr>
            <w:r w:rsidRPr="00446C82">
              <w:rPr>
                <w:rFonts w:asciiTheme="minorHAnsi" w:hAnsiTheme="minorHAnsi" w:cs="Arial"/>
                <w:szCs w:val="24"/>
              </w:rPr>
              <w:t>Signature</w:t>
            </w:r>
          </w:p>
        </w:tc>
      </w:tr>
      <w:tr w:rsidR="00A444A1" w:rsidRPr="00446C82" w14:paraId="25B37919" w14:textId="77777777" w:rsidTr="00446C82">
        <w:trPr>
          <w:trHeight w:val="1397"/>
        </w:trPr>
        <w:tc>
          <w:tcPr>
            <w:tcW w:w="4763" w:type="dxa"/>
          </w:tcPr>
          <w:p w14:paraId="6C2F7887" w14:textId="77777777" w:rsidR="00A444A1" w:rsidRPr="00446C82" w:rsidRDefault="00A444A1" w:rsidP="007D133C">
            <w:pPr>
              <w:spacing w:after="240"/>
              <w:rPr>
                <w:rFonts w:asciiTheme="minorHAnsi" w:hAnsiTheme="minorHAnsi" w:cs="Arial"/>
                <w:szCs w:val="24"/>
              </w:rPr>
            </w:pPr>
          </w:p>
        </w:tc>
        <w:tc>
          <w:tcPr>
            <w:tcW w:w="4071" w:type="dxa"/>
          </w:tcPr>
          <w:p w14:paraId="742FC5C1" w14:textId="77777777" w:rsidR="00A444A1" w:rsidRPr="00446C82" w:rsidRDefault="00A444A1" w:rsidP="007D133C">
            <w:pPr>
              <w:pStyle w:val="Body"/>
              <w:rPr>
                <w:rFonts w:asciiTheme="minorHAnsi" w:hAnsiTheme="minorHAnsi"/>
              </w:rPr>
            </w:pPr>
          </w:p>
          <w:p w14:paraId="67C280E9" w14:textId="1B6A2DA3" w:rsidR="00A444A1" w:rsidRPr="00446C82" w:rsidRDefault="00A444A1" w:rsidP="007D133C">
            <w:pPr>
              <w:pStyle w:val="Body"/>
              <w:spacing w:after="0"/>
              <w:rPr>
                <w:rFonts w:asciiTheme="minorHAnsi" w:hAnsiTheme="minorHAnsi"/>
              </w:rPr>
            </w:pPr>
            <w:r w:rsidRPr="00446C82">
              <w:rPr>
                <w:rFonts w:asciiTheme="minorHAnsi" w:hAnsiTheme="minorHAnsi"/>
              </w:rPr>
              <w:t>......................................................</w:t>
            </w:r>
          </w:p>
          <w:p w14:paraId="2BD857F7" w14:textId="530B4A9E" w:rsidR="00A444A1" w:rsidRPr="00446C82" w:rsidRDefault="00A444A1" w:rsidP="007D133C">
            <w:pPr>
              <w:tabs>
                <w:tab w:val="right" w:pos="4179"/>
              </w:tabs>
              <w:spacing w:after="240"/>
              <w:rPr>
                <w:rFonts w:asciiTheme="minorHAnsi" w:hAnsiTheme="minorHAnsi" w:cs="Arial"/>
                <w:szCs w:val="24"/>
              </w:rPr>
            </w:pPr>
            <w:r w:rsidRPr="00446C82">
              <w:rPr>
                <w:rFonts w:asciiTheme="minorHAnsi" w:hAnsiTheme="minorHAnsi" w:cs="Arial"/>
                <w:szCs w:val="24"/>
              </w:rPr>
              <w:t>Name</w:t>
            </w:r>
            <w:r w:rsidR="00446C82">
              <w:rPr>
                <w:rFonts w:asciiTheme="minorHAnsi" w:hAnsiTheme="minorHAnsi" w:cs="Arial"/>
                <w:szCs w:val="24"/>
              </w:rPr>
              <w:t xml:space="preserve"> &amp; Position</w:t>
            </w:r>
          </w:p>
        </w:tc>
      </w:tr>
      <w:tr w:rsidR="00A444A1" w:rsidRPr="00446C82" w14:paraId="1115A084" w14:textId="77777777" w:rsidTr="00446C82">
        <w:trPr>
          <w:trHeight w:val="1397"/>
        </w:trPr>
        <w:tc>
          <w:tcPr>
            <w:tcW w:w="4763" w:type="dxa"/>
          </w:tcPr>
          <w:p w14:paraId="713969CE" w14:textId="77777777" w:rsidR="00A444A1" w:rsidRPr="00446C82" w:rsidRDefault="00A444A1" w:rsidP="007D133C">
            <w:pPr>
              <w:spacing w:after="240"/>
              <w:rPr>
                <w:rFonts w:asciiTheme="minorHAnsi" w:hAnsiTheme="minorHAnsi" w:cs="Arial"/>
                <w:szCs w:val="24"/>
              </w:rPr>
            </w:pPr>
          </w:p>
        </w:tc>
        <w:tc>
          <w:tcPr>
            <w:tcW w:w="4071" w:type="dxa"/>
            <w:hideMark/>
          </w:tcPr>
          <w:p w14:paraId="429CE6BE" w14:textId="0B1B5ACA" w:rsidR="00A444A1" w:rsidRPr="00446C82" w:rsidRDefault="00A444A1" w:rsidP="007D133C">
            <w:pPr>
              <w:pStyle w:val="Body"/>
              <w:rPr>
                <w:rFonts w:asciiTheme="minorHAnsi" w:hAnsiTheme="minorHAnsi"/>
              </w:rPr>
            </w:pPr>
          </w:p>
          <w:p w14:paraId="184CD7E0" w14:textId="2168ABE8" w:rsidR="00A444A1" w:rsidRPr="00446C82" w:rsidRDefault="00A444A1" w:rsidP="007D133C">
            <w:pPr>
              <w:pStyle w:val="Body"/>
              <w:spacing w:after="0"/>
              <w:rPr>
                <w:rFonts w:asciiTheme="minorHAnsi" w:hAnsiTheme="minorHAnsi"/>
              </w:rPr>
            </w:pPr>
            <w:r w:rsidRPr="00446C82">
              <w:rPr>
                <w:rFonts w:asciiTheme="minorHAnsi" w:hAnsiTheme="minorHAnsi"/>
              </w:rPr>
              <w:t>......................................................</w:t>
            </w:r>
          </w:p>
          <w:p w14:paraId="57025F7A" w14:textId="77777777" w:rsidR="00A444A1" w:rsidRPr="00446C82" w:rsidRDefault="00A444A1" w:rsidP="007D133C">
            <w:pPr>
              <w:tabs>
                <w:tab w:val="right" w:pos="4145"/>
              </w:tabs>
              <w:spacing w:after="240"/>
              <w:rPr>
                <w:rFonts w:asciiTheme="minorHAnsi" w:hAnsiTheme="minorHAnsi" w:cs="Arial"/>
                <w:szCs w:val="24"/>
              </w:rPr>
            </w:pPr>
            <w:r w:rsidRPr="00446C82">
              <w:rPr>
                <w:rFonts w:asciiTheme="minorHAnsi" w:hAnsiTheme="minorHAnsi" w:cs="Arial"/>
                <w:szCs w:val="24"/>
              </w:rPr>
              <w:t>Date</w:t>
            </w:r>
          </w:p>
        </w:tc>
      </w:tr>
    </w:tbl>
    <w:p w14:paraId="0C4BD9D9" w14:textId="3AB13885" w:rsidR="00A444A1" w:rsidRPr="00446C82" w:rsidRDefault="00A444A1" w:rsidP="00A444A1">
      <w:pPr>
        <w:pStyle w:val="Body"/>
        <w:rPr>
          <w:rFonts w:asciiTheme="minorHAnsi" w:hAnsiTheme="minorHAnsi"/>
        </w:rPr>
      </w:pPr>
      <w:bookmarkStart w:id="79" w:name="party"/>
      <w:bookmarkEnd w:id="79"/>
    </w:p>
    <w:p w14:paraId="54F110D4" w14:textId="77777777" w:rsidR="00A444A1" w:rsidRPr="00446C82" w:rsidRDefault="00A444A1" w:rsidP="00A444A1">
      <w:pPr>
        <w:pStyle w:val="Schedule"/>
        <w:keepNext/>
        <w:keepLines/>
        <w:tabs>
          <w:tab w:val="clear" w:pos="360"/>
        </w:tabs>
        <w:jc w:val="center"/>
        <w:rPr>
          <w:rFonts w:asciiTheme="minorHAnsi" w:hAnsiTheme="minorHAnsi"/>
        </w:rPr>
      </w:pPr>
      <w:r w:rsidRPr="00446C82">
        <w:rPr>
          <w:rFonts w:asciiTheme="minorHAnsi" w:hAnsiTheme="minorHAnsi"/>
        </w:rPr>
        <w:lastRenderedPageBreak/>
        <w:fldChar w:fldCharType="begin"/>
      </w:r>
      <w:r w:rsidRPr="00446C82">
        <w:rPr>
          <w:rFonts w:asciiTheme="minorHAnsi" w:hAnsiTheme="minorHAnsi"/>
        </w:rPr>
        <w:instrText xml:space="preserve">  TC "</w:instrText>
      </w:r>
      <w:r w:rsidR="0065769A" w:rsidRPr="00446C82">
        <w:rPr>
          <w:rFonts w:asciiTheme="minorHAnsi" w:hAnsiTheme="minorHAnsi"/>
        </w:rPr>
        <w:fldChar w:fldCharType="begin"/>
      </w:r>
      <w:r w:rsidR="0065769A" w:rsidRPr="00446C82">
        <w:rPr>
          <w:rFonts w:asciiTheme="minorHAnsi" w:hAnsiTheme="minorHAnsi"/>
        </w:rPr>
        <w:instrText xml:space="preserve"> REF _Ref432296713 \r\* UPPER  \* MERGEFORMAT </w:instrText>
      </w:r>
      <w:r w:rsidR="0065769A" w:rsidRPr="00446C82">
        <w:rPr>
          <w:rFonts w:asciiTheme="minorHAnsi" w:hAnsiTheme="minorHAnsi"/>
        </w:rPr>
        <w:fldChar w:fldCharType="separate"/>
      </w:r>
      <w:bookmarkStart w:id="80" w:name="_Toc513826195"/>
      <w:r w:rsidRPr="00446C82">
        <w:rPr>
          <w:rFonts w:asciiTheme="minorHAnsi" w:hAnsiTheme="minorHAnsi"/>
        </w:rPr>
        <w:instrText>SCHEDULE ONE</w:instrText>
      </w:r>
      <w:r w:rsidR="0065769A" w:rsidRPr="00446C82">
        <w:rPr>
          <w:rFonts w:asciiTheme="minorHAnsi" w:hAnsiTheme="minorHAnsi"/>
        </w:rPr>
        <w:fldChar w:fldCharType="end"/>
      </w:r>
      <w:r w:rsidRPr="00446C82">
        <w:rPr>
          <w:rFonts w:asciiTheme="minorHAnsi" w:hAnsiTheme="minorHAnsi"/>
        </w:rPr>
        <w:instrText xml:space="preserve"> - DATA PROCESSING PARTICULARS</w:instrText>
      </w:r>
      <w:bookmarkEnd w:id="80"/>
      <w:r w:rsidRPr="00446C82">
        <w:rPr>
          <w:rFonts w:asciiTheme="minorHAnsi" w:hAnsiTheme="minorHAnsi"/>
        </w:rPr>
        <w:instrText xml:space="preserve">" \l4 </w:instrText>
      </w:r>
      <w:r w:rsidRPr="00446C82">
        <w:rPr>
          <w:rFonts w:asciiTheme="minorHAnsi" w:hAnsiTheme="minorHAnsi"/>
        </w:rPr>
        <w:fldChar w:fldCharType="end"/>
      </w:r>
      <w:bookmarkStart w:id="81" w:name="_Ref432296713"/>
      <w:bookmarkEnd w:id="81"/>
    </w:p>
    <w:p w14:paraId="3F1F7B4B" w14:textId="77777777" w:rsidR="00A444A1" w:rsidRPr="00446C82" w:rsidRDefault="00A444A1" w:rsidP="00A444A1">
      <w:pPr>
        <w:pStyle w:val="SubHeading"/>
        <w:keepNext/>
        <w:keepLines/>
        <w:tabs>
          <w:tab w:val="clear" w:pos="360"/>
        </w:tabs>
        <w:jc w:val="center"/>
        <w:rPr>
          <w:rFonts w:asciiTheme="minorHAnsi" w:hAnsiTheme="minorHAnsi"/>
        </w:rPr>
      </w:pPr>
      <w:r w:rsidRPr="00446C82">
        <w:rPr>
          <w:rFonts w:asciiTheme="minorHAnsi" w:hAnsiTheme="minorHAnsi"/>
        </w:rPr>
        <w:t>Data PROCESSING Particulars</w:t>
      </w:r>
    </w:p>
    <w:p w14:paraId="35C9C3C3" w14:textId="77777777" w:rsidR="00A444A1" w:rsidRPr="00446C82" w:rsidRDefault="00A444A1" w:rsidP="00A444A1">
      <w:pPr>
        <w:pStyle w:val="Level1"/>
        <w:keepNext/>
        <w:numPr>
          <w:ilvl w:val="0"/>
          <w:numId w:val="0"/>
        </w:numPr>
        <w:tabs>
          <w:tab w:val="left" w:pos="720"/>
        </w:tabs>
        <w:jc w:val="center"/>
        <w:rPr>
          <w:rStyle w:val="Level1asHeadingtext"/>
          <w:rFonts w:asciiTheme="minorHAnsi" w:hAnsiTheme="minorHAnsi"/>
          <w:sz w:val="24"/>
          <w:szCs w:val="24"/>
        </w:rPr>
      </w:pPr>
      <w:bookmarkStart w:id="82" w:name="_Ref486582407"/>
      <w:bookmarkStart w:id="83" w:name="_Toc148632760"/>
      <w:r w:rsidRPr="00446C82">
        <w:rPr>
          <w:rStyle w:val="Level1asHeadingtext"/>
          <w:rFonts w:asciiTheme="minorHAnsi" w:hAnsiTheme="minorHAnsi"/>
          <w:sz w:val="24"/>
          <w:szCs w:val="24"/>
        </w:rPr>
        <w:t xml:space="preserve">Where the Parties are acting </w:t>
      </w:r>
      <w:bookmarkEnd w:id="82"/>
      <w:r w:rsidRPr="00446C82">
        <w:rPr>
          <w:rStyle w:val="Level1asHeadingtext"/>
          <w:rFonts w:asciiTheme="minorHAnsi" w:hAnsiTheme="minorHAnsi"/>
          <w:sz w:val="24"/>
          <w:szCs w:val="24"/>
        </w:rPr>
        <w:t>AS BOTH controllers IN THEIR OWN RIGHT</w:t>
      </w:r>
      <w:bookmarkEnd w:id="83"/>
    </w:p>
    <w:p w14:paraId="1867EFAD" w14:textId="77777777" w:rsidR="00A444A1" w:rsidRPr="00446C82" w:rsidRDefault="00A444A1" w:rsidP="00A444A1">
      <w:pPr>
        <w:rPr>
          <w:rFonts w:asciiTheme="minorHAnsi" w:hAnsiTheme="minorHAnsi" w:cs="Arial"/>
          <w:szCs w:val="24"/>
        </w:rPr>
      </w:pPr>
    </w:p>
    <w:tbl>
      <w:tblPr>
        <w:tblStyle w:val="TableGrid"/>
        <w:tblW w:w="0" w:type="auto"/>
        <w:jc w:val="center"/>
        <w:tblLook w:val="04A0" w:firstRow="1" w:lastRow="0" w:firstColumn="1" w:lastColumn="0" w:noHBand="0" w:noVBand="1"/>
      </w:tblPr>
      <w:tblGrid>
        <w:gridCol w:w="3778"/>
        <w:gridCol w:w="4717"/>
      </w:tblGrid>
      <w:tr w:rsidR="00A444A1" w:rsidRPr="00446C82" w14:paraId="01B84699" w14:textId="77777777" w:rsidTr="007D133C">
        <w:trPr>
          <w:jc w:val="center"/>
        </w:trPr>
        <w:tc>
          <w:tcPr>
            <w:tcW w:w="37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6627F89" w14:textId="77777777" w:rsidR="00A444A1" w:rsidRPr="00446C82" w:rsidRDefault="00A444A1" w:rsidP="007D133C">
            <w:pPr>
              <w:rPr>
                <w:rFonts w:asciiTheme="minorHAnsi" w:hAnsiTheme="minorHAnsi" w:cs="Arial"/>
                <w:b/>
                <w:szCs w:val="24"/>
              </w:rPr>
            </w:pPr>
            <w:r w:rsidRPr="00446C82">
              <w:rPr>
                <w:rFonts w:asciiTheme="minorHAnsi" w:hAnsiTheme="minorHAnsi" w:cs="Arial"/>
                <w:b/>
                <w:szCs w:val="24"/>
              </w:rPr>
              <w:t>The subject matter and duration of the processing</w:t>
            </w:r>
          </w:p>
          <w:p w14:paraId="6BC393BE" w14:textId="77777777" w:rsidR="00A444A1" w:rsidRPr="00446C82" w:rsidRDefault="00A444A1" w:rsidP="007D133C">
            <w:pPr>
              <w:rPr>
                <w:rFonts w:asciiTheme="minorHAnsi" w:hAnsiTheme="minorHAnsi" w:cs="Arial"/>
                <w:b/>
                <w:szCs w:val="24"/>
              </w:rPr>
            </w:pPr>
          </w:p>
        </w:tc>
        <w:tc>
          <w:tcPr>
            <w:tcW w:w="4717" w:type="dxa"/>
            <w:tcBorders>
              <w:top w:val="single" w:sz="4" w:space="0" w:color="auto"/>
              <w:left w:val="single" w:sz="4" w:space="0" w:color="auto"/>
              <w:bottom w:val="single" w:sz="4" w:space="0" w:color="auto"/>
              <w:right w:val="single" w:sz="4" w:space="0" w:color="auto"/>
            </w:tcBorders>
          </w:tcPr>
          <w:p w14:paraId="4907CC38" w14:textId="77777777" w:rsidR="00A444A1" w:rsidRPr="00446C82" w:rsidRDefault="00A444A1" w:rsidP="007D133C">
            <w:pPr>
              <w:pStyle w:val="Body"/>
              <w:spacing w:after="0"/>
              <w:rPr>
                <w:rFonts w:asciiTheme="minorHAnsi" w:hAnsiTheme="minorHAnsi"/>
                <w:sz w:val="24"/>
              </w:rPr>
            </w:pPr>
          </w:p>
          <w:p w14:paraId="4B326546" w14:textId="77777777" w:rsidR="00A444A1" w:rsidRPr="00446C82" w:rsidRDefault="00A444A1" w:rsidP="007D133C">
            <w:pPr>
              <w:pStyle w:val="Body"/>
              <w:spacing w:after="0"/>
              <w:rPr>
                <w:rFonts w:asciiTheme="minorHAnsi" w:hAnsiTheme="minorHAnsi"/>
                <w:sz w:val="24"/>
              </w:rPr>
            </w:pPr>
          </w:p>
          <w:p w14:paraId="6763FB9B" w14:textId="77777777" w:rsidR="00A444A1" w:rsidRPr="00446C82" w:rsidRDefault="00A444A1" w:rsidP="007D133C">
            <w:pPr>
              <w:pStyle w:val="Body"/>
              <w:spacing w:after="0"/>
              <w:rPr>
                <w:rFonts w:asciiTheme="minorHAnsi" w:hAnsiTheme="minorHAnsi"/>
                <w:i/>
                <w:sz w:val="24"/>
              </w:rPr>
            </w:pPr>
          </w:p>
        </w:tc>
      </w:tr>
      <w:tr w:rsidR="00A444A1" w:rsidRPr="00446C82" w14:paraId="0B44BBAD" w14:textId="77777777" w:rsidTr="007D133C">
        <w:trPr>
          <w:jc w:val="center"/>
        </w:trPr>
        <w:tc>
          <w:tcPr>
            <w:tcW w:w="377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5791488" w14:textId="77777777" w:rsidR="00A444A1" w:rsidRPr="00446C82" w:rsidRDefault="00A444A1" w:rsidP="007D133C">
            <w:pPr>
              <w:rPr>
                <w:rFonts w:asciiTheme="minorHAnsi" w:hAnsiTheme="minorHAnsi" w:cs="Arial"/>
                <w:b/>
                <w:szCs w:val="24"/>
              </w:rPr>
            </w:pPr>
            <w:r w:rsidRPr="00446C82">
              <w:rPr>
                <w:rFonts w:asciiTheme="minorHAnsi" w:hAnsiTheme="minorHAnsi" w:cs="Arial"/>
                <w:b/>
                <w:szCs w:val="24"/>
              </w:rPr>
              <w:t>The nature and purpose of the processing</w:t>
            </w:r>
          </w:p>
        </w:tc>
        <w:tc>
          <w:tcPr>
            <w:tcW w:w="4717" w:type="dxa"/>
            <w:tcBorders>
              <w:top w:val="single" w:sz="4" w:space="0" w:color="auto"/>
              <w:left w:val="single" w:sz="4" w:space="0" w:color="auto"/>
              <w:bottom w:val="single" w:sz="4" w:space="0" w:color="auto"/>
              <w:right w:val="single" w:sz="4" w:space="0" w:color="auto"/>
            </w:tcBorders>
          </w:tcPr>
          <w:p w14:paraId="1B0344C6" w14:textId="77777777" w:rsidR="00A444A1" w:rsidRDefault="00A444A1" w:rsidP="007D133C">
            <w:pPr>
              <w:pStyle w:val="ListParagraph"/>
              <w:rPr>
                <w:rFonts w:asciiTheme="minorHAnsi" w:hAnsiTheme="minorHAnsi" w:cs="Arial"/>
                <w:szCs w:val="24"/>
              </w:rPr>
            </w:pPr>
          </w:p>
          <w:p w14:paraId="2105AFEF" w14:textId="77777777" w:rsidR="00446C82" w:rsidRDefault="00446C82" w:rsidP="007D133C">
            <w:pPr>
              <w:pStyle w:val="ListParagraph"/>
              <w:rPr>
                <w:rFonts w:asciiTheme="minorHAnsi" w:hAnsiTheme="minorHAnsi" w:cs="Arial"/>
                <w:szCs w:val="24"/>
              </w:rPr>
            </w:pPr>
          </w:p>
          <w:p w14:paraId="63A2CC7B" w14:textId="77777777" w:rsidR="00446C82" w:rsidRDefault="00446C82" w:rsidP="007D133C">
            <w:pPr>
              <w:pStyle w:val="ListParagraph"/>
              <w:rPr>
                <w:rFonts w:asciiTheme="minorHAnsi" w:hAnsiTheme="minorHAnsi" w:cs="Arial"/>
                <w:szCs w:val="24"/>
              </w:rPr>
            </w:pPr>
          </w:p>
          <w:p w14:paraId="3F2DFA35" w14:textId="77777777" w:rsidR="00446C82" w:rsidRDefault="00446C82" w:rsidP="007D133C">
            <w:pPr>
              <w:pStyle w:val="ListParagraph"/>
              <w:rPr>
                <w:rFonts w:asciiTheme="minorHAnsi" w:hAnsiTheme="minorHAnsi" w:cs="Arial"/>
                <w:szCs w:val="24"/>
              </w:rPr>
            </w:pPr>
          </w:p>
          <w:p w14:paraId="18C20689" w14:textId="77777777" w:rsidR="00446C82" w:rsidRDefault="00446C82" w:rsidP="007D133C">
            <w:pPr>
              <w:pStyle w:val="ListParagraph"/>
              <w:rPr>
                <w:rFonts w:asciiTheme="minorHAnsi" w:hAnsiTheme="minorHAnsi" w:cs="Arial"/>
                <w:szCs w:val="24"/>
              </w:rPr>
            </w:pPr>
          </w:p>
          <w:p w14:paraId="61155AAE" w14:textId="77777777" w:rsidR="00446C82" w:rsidRPr="00446C82" w:rsidRDefault="00446C82" w:rsidP="007D133C">
            <w:pPr>
              <w:pStyle w:val="ListParagraph"/>
              <w:rPr>
                <w:rFonts w:asciiTheme="minorHAnsi" w:hAnsiTheme="minorHAnsi" w:cs="Arial"/>
                <w:szCs w:val="24"/>
              </w:rPr>
            </w:pPr>
          </w:p>
        </w:tc>
      </w:tr>
      <w:tr w:rsidR="00A444A1" w:rsidRPr="00446C82" w14:paraId="4A5D2C4F" w14:textId="77777777" w:rsidTr="007D133C">
        <w:trPr>
          <w:jc w:val="center"/>
        </w:trPr>
        <w:tc>
          <w:tcPr>
            <w:tcW w:w="377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6E095FD" w14:textId="77777777" w:rsidR="00A444A1" w:rsidRPr="00446C82" w:rsidRDefault="00A444A1" w:rsidP="007D133C">
            <w:pPr>
              <w:rPr>
                <w:rFonts w:asciiTheme="minorHAnsi" w:hAnsiTheme="minorHAnsi" w:cs="Arial"/>
                <w:b/>
                <w:szCs w:val="24"/>
              </w:rPr>
            </w:pPr>
            <w:r w:rsidRPr="00446C82">
              <w:rPr>
                <w:rFonts w:asciiTheme="minorHAnsi" w:hAnsiTheme="minorHAnsi" w:cs="Arial"/>
                <w:b/>
                <w:szCs w:val="24"/>
              </w:rPr>
              <w:t>The duration of the process</w:t>
            </w:r>
          </w:p>
        </w:tc>
        <w:tc>
          <w:tcPr>
            <w:tcW w:w="4717" w:type="dxa"/>
            <w:tcBorders>
              <w:top w:val="single" w:sz="4" w:space="0" w:color="auto"/>
              <w:left w:val="single" w:sz="4" w:space="0" w:color="auto"/>
              <w:bottom w:val="single" w:sz="4" w:space="0" w:color="auto"/>
              <w:right w:val="single" w:sz="4" w:space="0" w:color="auto"/>
            </w:tcBorders>
          </w:tcPr>
          <w:p w14:paraId="78F1B6DF" w14:textId="77777777" w:rsidR="00A444A1" w:rsidRDefault="00A444A1" w:rsidP="007D133C">
            <w:pPr>
              <w:rPr>
                <w:rFonts w:asciiTheme="minorHAnsi" w:hAnsiTheme="minorHAnsi" w:cs="Arial"/>
                <w:szCs w:val="24"/>
              </w:rPr>
            </w:pPr>
          </w:p>
          <w:p w14:paraId="11DFF5F8" w14:textId="77777777" w:rsidR="00446C82" w:rsidRDefault="00446C82" w:rsidP="007D133C">
            <w:pPr>
              <w:rPr>
                <w:rFonts w:asciiTheme="minorHAnsi" w:hAnsiTheme="minorHAnsi" w:cs="Arial"/>
                <w:szCs w:val="24"/>
              </w:rPr>
            </w:pPr>
          </w:p>
          <w:p w14:paraId="109DC381" w14:textId="77777777" w:rsidR="00446C82" w:rsidRDefault="00446C82" w:rsidP="007D133C">
            <w:pPr>
              <w:rPr>
                <w:rFonts w:asciiTheme="minorHAnsi" w:hAnsiTheme="minorHAnsi" w:cs="Arial"/>
                <w:szCs w:val="24"/>
              </w:rPr>
            </w:pPr>
          </w:p>
          <w:p w14:paraId="3AE405B5" w14:textId="77777777" w:rsidR="00446C82" w:rsidRDefault="00446C82" w:rsidP="007D133C">
            <w:pPr>
              <w:rPr>
                <w:rFonts w:asciiTheme="minorHAnsi" w:hAnsiTheme="minorHAnsi" w:cs="Arial"/>
                <w:szCs w:val="24"/>
              </w:rPr>
            </w:pPr>
          </w:p>
          <w:p w14:paraId="34EB16D3" w14:textId="77777777" w:rsidR="00446C82" w:rsidRDefault="00446C82" w:rsidP="007D133C">
            <w:pPr>
              <w:rPr>
                <w:rFonts w:asciiTheme="minorHAnsi" w:hAnsiTheme="minorHAnsi" w:cs="Arial"/>
                <w:szCs w:val="24"/>
              </w:rPr>
            </w:pPr>
          </w:p>
          <w:p w14:paraId="50E70950" w14:textId="77777777" w:rsidR="00446C82" w:rsidRPr="00446C82" w:rsidRDefault="00446C82" w:rsidP="007D133C">
            <w:pPr>
              <w:rPr>
                <w:rFonts w:asciiTheme="minorHAnsi" w:hAnsiTheme="minorHAnsi" w:cs="Arial"/>
                <w:szCs w:val="24"/>
              </w:rPr>
            </w:pPr>
          </w:p>
        </w:tc>
      </w:tr>
      <w:tr w:rsidR="00A444A1" w:rsidRPr="00446C82" w14:paraId="7359D3A1" w14:textId="77777777" w:rsidTr="007D133C">
        <w:trPr>
          <w:jc w:val="center"/>
        </w:trPr>
        <w:tc>
          <w:tcPr>
            <w:tcW w:w="377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379C244" w14:textId="77777777" w:rsidR="00A444A1" w:rsidRPr="00446C82" w:rsidRDefault="00A444A1" w:rsidP="007D133C">
            <w:pPr>
              <w:rPr>
                <w:rFonts w:asciiTheme="minorHAnsi" w:hAnsiTheme="minorHAnsi" w:cs="Arial"/>
                <w:b/>
                <w:szCs w:val="24"/>
              </w:rPr>
            </w:pPr>
            <w:r w:rsidRPr="00446C82">
              <w:rPr>
                <w:rFonts w:asciiTheme="minorHAnsi" w:hAnsiTheme="minorHAnsi" w:cs="Arial"/>
                <w:b/>
                <w:szCs w:val="24"/>
              </w:rPr>
              <w:t>The legal bases for processing the data processing</w:t>
            </w:r>
          </w:p>
        </w:tc>
        <w:tc>
          <w:tcPr>
            <w:tcW w:w="4717" w:type="dxa"/>
            <w:tcBorders>
              <w:top w:val="single" w:sz="4" w:space="0" w:color="auto"/>
              <w:left w:val="single" w:sz="4" w:space="0" w:color="auto"/>
              <w:bottom w:val="single" w:sz="4" w:space="0" w:color="auto"/>
              <w:right w:val="single" w:sz="4" w:space="0" w:color="auto"/>
            </w:tcBorders>
          </w:tcPr>
          <w:p w14:paraId="211E964D" w14:textId="77777777" w:rsidR="00A444A1" w:rsidRPr="00446C82" w:rsidRDefault="00A444A1" w:rsidP="007D133C">
            <w:pPr>
              <w:rPr>
                <w:rFonts w:asciiTheme="minorHAnsi" w:hAnsiTheme="minorHAnsi" w:cs="Arial"/>
                <w:szCs w:val="24"/>
              </w:rPr>
            </w:pPr>
          </w:p>
          <w:p w14:paraId="2D78DB85" w14:textId="77777777" w:rsidR="00A444A1" w:rsidRPr="00446C82" w:rsidRDefault="00A444A1" w:rsidP="007D133C">
            <w:pPr>
              <w:rPr>
                <w:rFonts w:asciiTheme="minorHAnsi" w:hAnsiTheme="minorHAnsi" w:cs="Arial"/>
                <w:szCs w:val="24"/>
              </w:rPr>
            </w:pPr>
          </w:p>
          <w:p w14:paraId="108A451A" w14:textId="77777777" w:rsidR="00A444A1" w:rsidRPr="00446C82" w:rsidRDefault="00A444A1" w:rsidP="007D133C">
            <w:pPr>
              <w:rPr>
                <w:rFonts w:asciiTheme="minorHAnsi" w:hAnsiTheme="minorHAnsi" w:cs="Arial"/>
                <w:szCs w:val="24"/>
              </w:rPr>
            </w:pPr>
          </w:p>
          <w:p w14:paraId="2389AA5F" w14:textId="77777777" w:rsidR="00A444A1" w:rsidRPr="00446C82" w:rsidRDefault="00A444A1" w:rsidP="007D133C">
            <w:pPr>
              <w:rPr>
                <w:rFonts w:asciiTheme="minorHAnsi" w:hAnsiTheme="minorHAnsi" w:cs="Arial"/>
                <w:szCs w:val="24"/>
              </w:rPr>
            </w:pPr>
          </w:p>
        </w:tc>
      </w:tr>
      <w:tr w:rsidR="00A444A1" w:rsidRPr="00446C82" w14:paraId="67AB8FD1" w14:textId="77777777" w:rsidTr="007D133C">
        <w:trPr>
          <w:jc w:val="center"/>
        </w:trPr>
        <w:tc>
          <w:tcPr>
            <w:tcW w:w="37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818AE83" w14:textId="77777777" w:rsidR="00A444A1" w:rsidRPr="00446C82" w:rsidRDefault="00A444A1" w:rsidP="007D133C">
            <w:pPr>
              <w:rPr>
                <w:rFonts w:asciiTheme="minorHAnsi" w:hAnsiTheme="minorHAnsi" w:cs="Arial"/>
                <w:b/>
                <w:szCs w:val="24"/>
              </w:rPr>
            </w:pPr>
            <w:r w:rsidRPr="00446C82">
              <w:rPr>
                <w:rFonts w:asciiTheme="minorHAnsi" w:hAnsiTheme="minorHAnsi" w:cs="Arial"/>
                <w:b/>
                <w:szCs w:val="24"/>
              </w:rPr>
              <w:t>The type of Personal Data being processed</w:t>
            </w:r>
          </w:p>
          <w:p w14:paraId="45EBCE80" w14:textId="77777777" w:rsidR="00A444A1" w:rsidRPr="00446C82" w:rsidRDefault="00A444A1" w:rsidP="007D133C">
            <w:pPr>
              <w:rPr>
                <w:rFonts w:asciiTheme="minorHAnsi" w:hAnsiTheme="minorHAnsi" w:cs="Arial"/>
                <w:b/>
                <w:szCs w:val="24"/>
              </w:rPr>
            </w:pPr>
          </w:p>
        </w:tc>
        <w:tc>
          <w:tcPr>
            <w:tcW w:w="4717" w:type="dxa"/>
            <w:tcBorders>
              <w:top w:val="single" w:sz="4" w:space="0" w:color="auto"/>
              <w:left w:val="single" w:sz="4" w:space="0" w:color="auto"/>
              <w:bottom w:val="single" w:sz="4" w:space="0" w:color="auto"/>
              <w:right w:val="single" w:sz="4" w:space="0" w:color="auto"/>
            </w:tcBorders>
          </w:tcPr>
          <w:p w14:paraId="05CC9FDB" w14:textId="77777777" w:rsidR="00A444A1" w:rsidRDefault="00A444A1" w:rsidP="00446C82">
            <w:pPr>
              <w:rPr>
                <w:rFonts w:asciiTheme="minorHAnsi" w:hAnsiTheme="minorHAnsi" w:cs="Arial"/>
                <w:szCs w:val="24"/>
              </w:rPr>
            </w:pPr>
          </w:p>
          <w:p w14:paraId="7C4D33D8" w14:textId="77777777" w:rsidR="00446C82" w:rsidRDefault="00446C82" w:rsidP="00446C82">
            <w:pPr>
              <w:rPr>
                <w:rFonts w:asciiTheme="minorHAnsi" w:hAnsiTheme="minorHAnsi" w:cs="Arial"/>
                <w:szCs w:val="24"/>
              </w:rPr>
            </w:pPr>
          </w:p>
          <w:p w14:paraId="595B7A81" w14:textId="77777777" w:rsidR="00446C82" w:rsidRDefault="00446C82" w:rsidP="00446C82">
            <w:pPr>
              <w:rPr>
                <w:rFonts w:asciiTheme="minorHAnsi" w:hAnsiTheme="minorHAnsi" w:cs="Arial"/>
                <w:szCs w:val="24"/>
              </w:rPr>
            </w:pPr>
          </w:p>
          <w:p w14:paraId="783D40C5" w14:textId="77777777" w:rsidR="00446C82" w:rsidRDefault="00446C82" w:rsidP="00446C82">
            <w:pPr>
              <w:rPr>
                <w:rFonts w:asciiTheme="minorHAnsi" w:hAnsiTheme="minorHAnsi" w:cs="Arial"/>
                <w:szCs w:val="24"/>
              </w:rPr>
            </w:pPr>
          </w:p>
          <w:p w14:paraId="28E5D16C" w14:textId="77777777" w:rsidR="00446C82" w:rsidRDefault="00446C82" w:rsidP="00446C82">
            <w:pPr>
              <w:rPr>
                <w:rFonts w:asciiTheme="minorHAnsi" w:hAnsiTheme="minorHAnsi" w:cs="Arial"/>
                <w:szCs w:val="24"/>
              </w:rPr>
            </w:pPr>
          </w:p>
          <w:p w14:paraId="70277C08" w14:textId="77777777" w:rsidR="00446C82" w:rsidRDefault="00446C82" w:rsidP="00446C82">
            <w:pPr>
              <w:rPr>
                <w:rFonts w:asciiTheme="minorHAnsi" w:hAnsiTheme="minorHAnsi" w:cs="Arial"/>
                <w:szCs w:val="24"/>
              </w:rPr>
            </w:pPr>
          </w:p>
          <w:p w14:paraId="025DE875" w14:textId="77777777" w:rsidR="00446C82" w:rsidRPr="00446C82" w:rsidRDefault="00446C82" w:rsidP="00446C82">
            <w:pPr>
              <w:rPr>
                <w:rFonts w:asciiTheme="minorHAnsi" w:hAnsiTheme="minorHAnsi" w:cs="Arial"/>
                <w:szCs w:val="24"/>
              </w:rPr>
            </w:pPr>
          </w:p>
        </w:tc>
      </w:tr>
      <w:tr w:rsidR="00A444A1" w:rsidRPr="00446C82" w14:paraId="740FDFD5" w14:textId="77777777" w:rsidTr="007D133C">
        <w:trPr>
          <w:jc w:val="center"/>
        </w:trPr>
        <w:tc>
          <w:tcPr>
            <w:tcW w:w="377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BB9316D" w14:textId="77777777" w:rsidR="00A444A1" w:rsidRPr="00446C82" w:rsidRDefault="00A444A1" w:rsidP="007D133C">
            <w:pPr>
              <w:rPr>
                <w:rFonts w:asciiTheme="minorHAnsi" w:hAnsiTheme="minorHAnsi" w:cs="Arial"/>
                <w:b/>
                <w:szCs w:val="24"/>
              </w:rPr>
            </w:pPr>
            <w:r w:rsidRPr="00446C82">
              <w:rPr>
                <w:rFonts w:asciiTheme="minorHAnsi" w:hAnsiTheme="minorHAnsi" w:cs="Arial"/>
                <w:b/>
                <w:szCs w:val="24"/>
              </w:rPr>
              <w:t>The categories of data subjects</w:t>
            </w:r>
          </w:p>
        </w:tc>
        <w:tc>
          <w:tcPr>
            <w:tcW w:w="4717" w:type="dxa"/>
            <w:tcBorders>
              <w:top w:val="single" w:sz="4" w:space="0" w:color="auto"/>
              <w:left w:val="single" w:sz="4" w:space="0" w:color="auto"/>
              <w:bottom w:val="single" w:sz="4" w:space="0" w:color="auto"/>
              <w:right w:val="single" w:sz="4" w:space="0" w:color="auto"/>
            </w:tcBorders>
          </w:tcPr>
          <w:p w14:paraId="42BFB948" w14:textId="77777777" w:rsidR="00A444A1" w:rsidRDefault="00A444A1" w:rsidP="007D133C">
            <w:pPr>
              <w:rPr>
                <w:rFonts w:asciiTheme="minorHAnsi" w:hAnsiTheme="minorHAnsi" w:cs="Arial"/>
                <w:szCs w:val="24"/>
              </w:rPr>
            </w:pPr>
          </w:p>
          <w:p w14:paraId="7288443E" w14:textId="77777777" w:rsidR="00446C82" w:rsidRDefault="00446C82" w:rsidP="007D133C">
            <w:pPr>
              <w:rPr>
                <w:rFonts w:asciiTheme="minorHAnsi" w:hAnsiTheme="minorHAnsi" w:cs="Arial"/>
                <w:szCs w:val="24"/>
              </w:rPr>
            </w:pPr>
          </w:p>
          <w:p w14:paraId="0294ACBC" w14:textId="77777777" w:rsidR="00446C82" w:rsidRDefault="00446C82" w:rsidP="007D133C">
            <w:pPr>
              <w:rPr>
                <w:rFonts w:asciiTheme="minorHAnsi" w:hAnsiTheme="minorHAnsi" w:cs="Arial"/>
                <w:szCs w:val="24"/>
              </w:rPr>
            </w:pPr>
          </w:p>
          <w:p w14:paraId="2847876F" w14:textId="77777777" w:rsidR="00446C82" w:rsidRDefault="00446C82" w:rsidP="007D133C">
            <w:pPr>
              <w:rPr>
                <w:rFonts w:asciiTheme="minorHAnsi" w:hAnsiTheme="minorHAnsi" w:cs="Arial"/>
                <w:szCs w:val="24"/>
              </w:rPr>
            </w:pPr>
          </w:p>
          <w:p w14:paraId="4AA9EDAD" w14:textId="77777777" w:rsidR="00446C82" w:rsidRPr="00446C82" w:rsidRDefault="00446C82" w:rsidP="007D133C">
            <w:pPr>
              <w:rPr>
                <w:rFonts w:asciiTheme="minorHAnsi" w:hAnsiTheme="minorHAnsi" w:cs="Arial"/>
                <w:szCs w:val="24"/>
              </w:rPr>
            </w:pPr>
          </w:p>
        </w:tc>
      </w:tr>
      <w:tr w:rsidR="00A444A1" w:rsidRPr="00446C82" w14:paraId="25E6BA72" w14:textId="77777777" w:rsidTr="007D133C">
        <w:trPr>
          <w:trHeight w:val="401"/>
          <w:jc w:val="center"/>
        </w:trPr>
        <w:tc>
          <w:tcPr>
            <w:tcW w:w="377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00AF45A" w14:textId="77777777" w:rsidR="00A444A1" w:rsidRPr="00446C82" w:rsidRDefault="00A444A1" w:rsidP="007D133C">
            <w:pPr>
              <w:rPr>
                <w:rFonts w:asciiTheme="minorHAnsi" w:hAnsiTheme="minorHAnsi" w:cs="Arial"/>
                <w:b/>
                <w:szCs w:val="24"/>
              </w:rPr>
            </w:pPr>
            <w:r w:rsidRPr="00446C82">
              <w:rPr>
                <w:rFonts w:asciiTheme="minorHAnsi" w:hAnsiTheme="minorHAnsi" w:cs="Arial"/>
                <w:b/>
                <w:szCs w:val="24"/>
              </w:rPr>
              <w:t>Permitted Purpose</w:t>
            </w:r>
          </w:p>
        </w:tc>
        <w:tc>
          <w:tcPr>
            <w:tcW w:w="4717" w:type="dxa"/>
            <w:tcBorders>
              <w:top w:val="single" w:sz="4" w:space="0" w:color="auto"/>
              <w:left w:val="single" w:sz="4" w:space="0" w:color="auto"/>
              <w:bottom w:val="single" w:sz="4" w:space="0" w:color="auto"/>
              <w:right w:val="single" w:sz="4" w:space="0" w:color="auto"/>
            </w:tcBorders>
          </w:tcPr>
          <w:p w14:paraId="5F4CF1D7" w14:textId="77777777" w:rsidR="00A444A1" w:rsidRPr="00446C82" w:rsidRDefault="00A444A1" w:rsidP="007D133C">
            <w:pPr>
              <w:pStyle w:val="Body"/>
              <w:rPr>
                <w:rFonts w:asciiTheme="minorHAnsi" w:hAnsiTheme="minorHAnsi"/>
                <w:sz w:val="24"/>
              </w:rPr>
            </w:pPr>
          </w:p>
        </w:tc>
      </w:tr>
      <w:tr w:rsidR="00A444A1" w:rsidRPr="00446C82" w14:paraId="1EF6A691" w14:textId="77777777" w:rsidTr="007D133C">
        <w:trPr>
          <w:trHeight w:val="401"/>
          <w:jc w:val="center"/>
        </w:trPr>
        <w:tc>
          <w:tcPr>
            <w:tcW w:w="3778"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1F8B6C20" w14:textId="77777777" w:rsidR="00A444A1" w:rsidRPr="00446C82" w:rsidRDefault="00A444A1" w:rsidP="007D133C">
            <w:pPr>
              <w:rPr>
                <w:rFonts w:asciiTheme="minorHAnsi" w:hAnsiTheme="minorHAnsi" w:cs="Arial"/>
                <w:b/>
                <w:szCs w:val="24"/>
              </w:rPr>
            </w:pPr>
          </w:p>
          <w:p w14:paraId="42BFD0C1" w14:textId="77777777" w:rsidR="00A444A1" w:rsidRPr="00446C82" w:rsidRDefault="00A444A1" w:rsidP="007D133C">
            <w:pPr>
              <w:rPr>
                <w:rFonts w:asciiTheme="minorHAnsi" w:hAnsiTheme="minorHAnsi" w:cs="Arial"/>
                <w:b/>
                <w:szCs w:val="24"/>
              </w:rPr>
            </w:pPr>
            <w:r w:rsidRPr="00446C82">
              <w:rPr>
                <w:rFonts w:asciiTheme="minorHAnsi" w:hAnsiTheme="minorHAnsi" w:cs="Arial"/>
                <w:b/>
                <w:szCs w:val="24"/>
              </w:rPr>
              <w:t>Data Protection Officer</w:t>
            </w:r>
            <w:r w:rsidRPr="00446C82">
              <w:rPr>
                <w:rFonts w:asciiTheme="minorHAnsi" w:hAnsiTheme="minorHAnsi" w:cs="Arial"/>
                <w:szCs w:val="24"/>
              </w:rPr>
              <w:t xml:space="preserve"> or when not applicable any other person acting as single point of contact on privacy or data protection matters</w:t>
            </w:r>
            <w:r w:rsidRPr="00446C82">
              <w:rPr>
                <w:rFonts w:asciiTheme="minorHAnsi" w:hAnsiTheme="minorHAnsi" w:cs="Arial"/>
                <w:b/>
                <w:szCs w:val="24"/>
              </w:rPr>
              <w:t xml:space="preserve"> </w:t>
            </w:r>
          </w:p>
        </w:tc>
        <w:tc>
          <w:tcPr>
            <w:tcW w:w="4717" w:type="dxa"/>
            <w:tcBorders>
              <w:top w:val="single" w:sz="4" w:space="0" w:color="auto"/>
              <w:left w:val="single" w:sz="4" w:space="0" w:color="auto"/>
              <w:bottom w:val="single" w:sz="4" w:space="0" w:color="auto"/>
              <w:right w:val="single" w:sz="4" w:space="0" w:color="auto"/>
            </w:tcBorders>
          </w:tcPr>
          <w:p w14:paraId="53B860BE" w14:textId="77777777" w:rsidR="00A444A1" w:rsidRPr="00446C82" w:rsidRDefault="00A444A1" w:rsidP="007D133C">
            <w:pPr>
              <w:pStyle w:val="Body"/>
              <w:rPr>
                <w:rFonts w:asciiTheme="minorHAnsi" w:hAnsiTheme="minorHAnsi"/>
                <w:sz w:val="24"/>
              </w:rPr>
            </w:pPr>
          </w:p>
          <w:p w14:paraId="636430B0" w14:textId="25FCE0BC" w:rsidR="00A444A1" w:rsidRDefault="00446C82" w:rsidP="007D133C">
            <w:pPr>
              <w:pStyle w:val="Body"/>
              <w:rPr>
                <w:rFonts w:asciiTheme="minorHAnsi" w:hAnsiTheme="minorHAnsi"/>
                <w:sz w:val="24"/>
              </w:rPr>
            </w:pPr>
            <w:r>
              <w:rPr>
                <w:rFonts w:asciiTheme="minorHAnsi" w:hAnsiTheme="minorHAnsi"/>
                <w:sz w:val="24"/>
              </w:rPr>
              <w:t>Client:</w:t>
            </w:r>
          </w:p>
          <w:p w14:paraId="2F73BBD1" w14:textId="11EC7B8C" w:rsidR="00446C82" w:rsidRPr="00446C82" w:rsidRDefault="00446C82" w:rsidP="007D133C">
            <w:pPr>
              <w:pStyle w:val="Body"/>
              <w:rPr>
                <w:rFonts w:asciiTheme="minorHAnsi" w:hAnsiTheme="minorHAnsi"/>
                <w:sz w:val="24"/>
              </w:rPr>
            </w:pPr>
            <w:r>
              <w:rPr>
                <w:rFonts w:asciiTheme="minorHAnsi" w:hAnsiTheme="minorHAnsi"/>
                <w:sz w:val="24"/>
              </w:rPr>
              <w:t>Counterparty</w:t>
            </w:r>
          </w:p>
          <w:p w14:paraId="15ACBDB6" w14:textId="384C5432" w:rsidR="00A444A1" w:rsidRPr="00446C82" w:rsidRDefault="00A444A1" w:rsidP="007D133C">
            <w:pPr>
              <w:pStyle w:val="Body"/>
              <w:rPr>
                <w:rFonts w:asciiTheme="minorHAnsi" w:hAnsiTheme="minorHAnsi"/>
                <w:sz w:val="24"/>
              </w:rPr>
            </w:pPr>
          </w:p>
        </w:tc>
      </w:tr>
    </w:tbl>
    <w:p w14:paraId="616C8B17" w14:textId="6346CDB1" w:rsidR="00A444A1" w:rsidRDefault="00A444A1" w:rsidP="00A444A1">
      <w:pPr>
        <w:spacing w:after="160" w:line="259" w:lineRule="auto"/>
        <w:rPr>
          <w:rFonts w:asciiTheme="minorHAnsi" w:hAnsiTheme="minorHAnsi" w:cs="Arial"/>
          <w:b/>
          <w:szCs w:val="24"/>
        </w:rPr>
      </w:pPr>
    </w:p>
    <w:p w14:paraId="640B5966" w14:textId="77777777" w:rsidR="000F5CD8" w:rsidRPr="00446C82" w:rsidRDefault="000F5CD8" w:rsidP="00A444A1">
      <w:pPr>
        <w:spacing w:after="160" w:line="259" w:lineRule="auto"/>
        <w:rPr>
          <w:rFonts w:asciiTheme="minorHAnsi" w:eastAsia="Arial" w:hAnsiTheme="minorHAnsi" w:cs="Arial"/>
          <w:b/>
          <w:bCs/>
          <w:szCs w:val="24"/>
          <w:lang w:val="en-GB"/>
        </w:rPr>
      </w:pPr>
    </w:p>
    <w:p w14:paraId="1C20C9B3" w14:textId="77777777" w:rsidR="00A444A1" w:rsidRPr="00446C82" w:rsidRDefault="00A444A1" w:rsidP="00A444A1">
      <w:pPr>
        <w:pStyle w:val="SubHeading"/>
        <w:keepNext/>
        <w:keepLines/>
        <w:tabs>
          <w:tab w:val="clear" w:pos="360"/>
        </w:tabs>
        <w:jc w:val="center"/>
        <w:rPr>
          <w:rFonts w:asciiTheme="minorHAnsi" w:hAnsiTheme="minorHAnsi"/>
          <w:b/>
          <w:bCs/>
        </w:rPr>
      </w:pPr>
      <w:r w:rsidRPr="00446C82">
        <w:rPr>
          <w:rFonts w:asciiTheme="minorHAnsi" w:hAnsiTheme="minorHAnsi"/>
          <w:b/>
          <w:bCs/>
        </w:rPr>
        <w:t>SCHEDULE TWO</w:t>
      </w:r>
    </w:p>
    <w:p w14:paraId="30E6916C" w14:textId="1496AF72" w:rsidR="00A444A1" w:rsidRPr="00446C82" w:rsidRDefault="00A444A1" w:rsidP="00A444A1">
      <w:pPr>
        <w:pStyle w:val="SubHeading"/>
        <w:keepNext/>
        <w:keepLines/>
        <w:tabs>
          <w:tab w:val="clear" w:pos="360"/>
        </w:tabs>
        <w:jc w:val="center"/>
        <w:rPr>
          <w:rFonts w:asciiTheme="minorHAnsi" w:hAnsiTheme="minorHAnsi"/>
        </w:rPr>
      </w:pPr>
      <w:r w:rsidRPr="00446C82">
        <w:rPr>
          <w:rFonts w:asciiTheme="minorHAnsi" w:hAnsiTheme="minorHAnsi"/>
        </w:rPr>
        <w:t>List of authori</w:t>
      </w:r>
      <w:r w:rsidR="000F5CD8">
        <w:rPr>
          <w:rFonts w:asciiTheme="minorHAnsi" w:hAnsiTheme="minorHAnsi"/>
        </w:rPr>
        <w:t>s</w:t>
      </w:r>
      <w:r w:rsidRPr="00446C82">
        <w:rPr>
          <w:rFonts w:asciiTheme="minorHAnsi" w:hAnsiTheme="minorHAnsi"/>
        </w:rPr>
        <w:t>ed Sub-Processors</w:t>
      </w:r>
    </w:p>
    <w:p w14:paraId="1865BB52" w14:textId="77777777" w:rsidR="00A444A1" w:rsidRPr="00446C82" w:rsidRDefault="00A444A1" w:rsidP="00A444A1">
      <w:pPr>
        <w:pStyle w:val="Body"/>
        <w:rPr>
          <w:rFonts w:asciiTheme="minorHAnsi" w:hAnsiTheme="minorHAnsi"/>
        </w:rPr>
      </w:pPr>
    </w:p>
    <w:tbl>
      <w:tblPr>
        <w:tblStyle w:val="TableGrid"/>
        <w:tblW w:w="8495" w:type="dxa"/>
        <w:jc w:val="center"/>
        <w:tblLook w:val="04A0" w:firstRow="1" w:lastRow="0" w:firstColumn="1" w:lastColumn="0" w:noHBand="0" w:noVBand="1"/>
      </w:tblPr>
      <w:tblGrid>
        <w:gridCol w:w="3778"/>
        <w:gridCol w:w="4717"/>
      </w:tblGrid>
      <w:tr w:rsidR="00A444A1" w:rsidRPr="00446C82" w14:paraId="22EF902B" w14:textId="77777777" w:rsidTr="007D133C">
        <w:trPr>
          <w:trHeight w:val="608"/>
          <w:jc w:val="center"/>
        </w:trPr>
        <w:tc>
          <w:tcPr>
            <w:tcW w:w="377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1CFFF86" w14:textId="26E877E6" w:rsidR="00A444A1" w:rsidRPr="00446C82" w:rsidRDefault="000F5CD8" w:rsidP="007D133C">
            <w:pPr>
              <w:rPr>
                <w:rFonts w:asciiTheme="minorHAnsi" w:hAnsiTheme="minorHAnsi" w:cs="Arial"/>
                <w:b/>
                <w:szCs w:val="24"/>
              </w:rPr>
            </w:pPr>
            <w:r>
              <w:rPr>
                <w:rFonts w:asciiTheme="minorHAnsi" w:hAnsiTheme="minorHAnsi" w:cs="Arial"/>
                <w:b/>
                <w:szCs w:val="24"/>
              </w:rPr>
              <w:t xml:space="preserve">Entity name, Entity legal form (e.g. Company, partnership) </w:t>
            </w:r>
            <w:r w:rsidRPr="00446C82">
              <w:rPr>
                <w:rFonts w:asciiTheme="minorHAnsi" w:hAnsiTheme="minorHAnsi" w:cs="Arial"/>
                <w:b/>
                <w:szCs w:val="24"/>
              </w:rPr>
              <w:t>and</w:t>
            </w:r>
            <w:r w:rsidR="00A444A1" w:rsidRPr="00446C82">
              <w:rPr>
                <w:rFonts w:asciiTheme="minorHAnsi" w:hAnsiTheme="minorHAnsi" w:cs="Arial"/>
                <w:b/>
                <w:szCs w:val="24"/>
              </w:rPr>
              <w:t xml:space="preserve"> postal address</w:t>
            </w:r>
          </w:p>
        </w:tc>
        <w:tc>
          <w:tcPr>
            <w:tcW w:w="4717" w:type="dxa"/>
            <w:tcBorders>
              <w:top w:val="single" w:sz="4" w:space="0" w:color="auto"/>
              <w:left w:val="single" w:sz="4" w:space="0" w:color="auto"/>
              <w:bottom w:val="single" w:sz="4" w:space="0" w:color="auto"/>
              <w:right w:val="single" w:sz="4" w:space="0" w:color="auto"/>
            </w:tcBorders>
          </w:tcPr>
          <w:p w14:paraId="738A7D23" w14:textId="77777777" w:rsidR="00A444A1" w:rsidRPr="00446C82" w:rsidRDefault="00A444A1" w:rsidP="007D133C">
            <w:pPr>
              <w:pStyle w:val="Body"/>
              <w:rPr>
                <w:rFonts w:asciiTheme="minorHAnsi" w:hAnsiTheme="minorHAnsi"/>
                <w:sz w:val="24"/>
              </w:rPr>
            </w:pPr>
          </w:p>
        </w:tc>
      </w:tr>
      <w:tr w:rsidR="00A444A1" w:rsidRPr="00446C82" w14:paraId="71C99EB1" w14:textId="77777777" w:rsidTr="007D133C">
        <w:trPr>
          <w:trHeight w:val="401"/>
          <w:jc w:val="center"/>
        </w:trPr>
        <w:tc>
          <w:tcPr>
            <w:tcW w:w="377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B7A7D30" w14:textId="77777777" w:rsidR="00A444A1" w:rsidRPr="00446C82" w:rsidRDefault="00A444A1" w:rsidP="007D133C">
            <w:pPr>
              <w:rPr>
                <w:rFonts w:asciiTheme="minorHAnsi" w:hAnsiTheme="minorHAnsi" w:cs="Arial"/>
                <w:b/>
                <w:szCs w:val="24"/>
              </w:rPr>
            </w:pPr>
            <w:r w:rsidRPr="00446C82">
              <w:rPr>
                <w:rFonts w:asciiTheme="minorHAnsi" w:hAnsiTheme="minorHAnsi" w:cs="Arial"/>
                <w:b/>
                <w:szCs w:val="24"/>
              </w:rPr>
              <w:t xml:space="preserve">Country </w:t>
            </w:r>
          </w:p>
        </w:tc>
        <w:tc>
          <w:tcPr>
            <w:tcW w:w="4717" w:type="dxa"/>
            <w:tcBorders>
              <w:top w:val="single" w:sz="4" w:space="0" w:color="auto"/>
              <w:left w:val="single" w:sz="4" w:space="0" w:color="auto"/>
              <w:bottom w:val="single" w:sz="4" w:space="0" w:color="auto"/>
              <w:right w:val="single" w:sz="4" w:space="0" w:color="auto"/>
            </w:tcBorders>
          </w:tcPr>
          <w:p w14:paraId="052183CA" w14:textId="77777777" w:rsidR="00A444A1" w:rsidRPr="00446C82" w:rsidRDefault="00A444A1" w:rsidP="007D133C">
            <w:pPr>
              <w:pStyle w:val="Body"/>
              <w:rPr>
                <w:rFonts w:asciiTheme="minorHAnsi" w:hAnsiTheme="minorHAnsi"/>
                <w:sz w:val="24"/>
              </w:rPr>
            </w:pPr>
          </w:p>
        </w:tc>
      </w:tr>
      <w:tr w:rsidR="00A444A1" w:rsidRPr="00446C82" w14:paraId="76DAF30B" w14:textId="77777777" w:rsidTr="007D133C">
        <w:trPr>
          <w:trHeight w:val="752"/>
          <w:jc w:val="center"/>
        </w:trPr>
        <w:tc>
          <w:tcPr>
            <w:tcW w:w="377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ED9E2FC" w14:textId="77777777" w:rsidR="00A444A1" w:rsidRPr="00446C82" w:rsidRDefault="00A444A1" w:rsidP="007D133C">
            <w:pPr>
              <w:rPr>
                <w:rFonts w:asciiTheme="minorHAnsi" w:hAnsiTheme="minorHAnsi" w:cs="Arial"/>
                <w:b/>
                <w:szCs w:val="24"/>
              </w:rPr>
            </w:pPr>
            <w:r w:rsidRPr="00446C82">
              <w:rPr>
                <w:rFonts w:asciiTheme="minorHAnsi" w:hAnsiTheme="minorHAnsi" w:cs="Arial"/>
                <w:b/>
                <w:szCs w:val="24"/>
              </w:rPr>
              <w:t xml:space="preserve"> Purpose</w:t>
            </w:r>
          </w:p>
        </w:tc>
        <w:tc>
          <w:tcPr>
            <w:tcW w:w="4717" w:type="dxa"/>
            <w:tcBorders>
              <w:top w:val="single" w:sz="4" w:space="0" w:color="auto"/>
              <w:left w:val="single" w:sz="4" w:space="0" w:color="auto"/>
              <w:bottom w:val="single" w:sz="4" w:space="0" w:color="auto"/>
              <w:right w:val="single" w:sz="4" w:space="0" w:color="auto"/>
            </w:tcBorders>
          </w:tcPr>
          <w:p w14:paraId="67E5D2F5" w14:textId="77777777" w:rsidR="00A444A1" w:rsidRPr="00446C82" w:rsidRDefault="00A444A1" w:rsidP="007D133C">
            <w:pPr>
              <w:pStyle w:val="Body"/>
              <w:rPr>
                <w:rFonts w:asciiTheme="minorHAnsi" w:hAnsiTheme="minorHAnsi"/>
                <w:sz w:val="24"/>
              </w:rPr>
            </w:pPr>
          </w:p>
        </w:tc>
      </w:tr>
      <w:tr w:rsidR="00A444A1" w:rsidRPr="00446C82" w14:paraId="4CC0532F" w14:textId="77777777" w:rsidTr="007D133C">
        <w:trPr>
          <w:trHeight w:val="752"/>
          <w:jc w:val="center"/>
        </w:trPr>
        <w:tc>
          <w:tcPr>
            <w:tcW w:w="377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8AAD85E" w14:textId="77777777" w:rsidR="00A444A1" w:rsidRPr="00446C82" w:rsidRDefault="00A444A1" w:rsidP="007D133C">
            <w:pPr>
              <w:rPr>
                <w:rFonts w:asciiTheme="minorHAnsi" w:hAnsiTheme="minorHAnsi" w:cs="Arial"/>
                <w:b/>
                <w:szCs w:val="24"/>
              </w:rPr>
            </w:pPr>
            <w:r w:rsidRPr="00446C82">
              <w:rPr>
                <w:rFonts w:asciiTheme="minorHAnsi" w:hAnsiTheme="minorHAnsi" w:cs="Arial"/>
                <w:b/>
                <w:szCs w:val="24"/>
              </w:rPr>
              <w:t>Sub-Processor’s Data Protection Officer contact information</w:t>
            </w:r>
          </w:p>
        </w:tc>
        <w:tc>
          <w:tcPr>
            <w:tcW w:w="4717" w:type="dxa"/>
            <w:tcBorders>
              <w:top w:val="single" w:sz="4" w:space="0" w:color="auto"/>
              <w:left w:val="single" w:sz="4" w:space="0" w:color="auto"/>
              <w:bottom w:val="single" w:sz="4" w:space="0" w:color="auto"/>
              <w:right w:val="single" w:sz="4" w:space="0" w:color="auto"/>
            </w:tcBorders>
          </w:tcPr>
          <w:p w14:paraId="5D3B733A" w14:textId="77777777" w:rsidR="00A444A1" w:rsidRPr="00446C82" w:rsidRDefault="00A444A1" w:rsidP="007D133C">
            <w:pPr>
              <w:pStyle w:val="xmsonormal"/>
              <w:rPr>
                <w:rFonts w:asciiTheme="minorHAnsi" w:hAnsiTheme="minorHAnsi" w:cs="Arial"/>
                <w:sz w:val="24"/>
                <w:szCs w:val="24"/>
                <w:lang w:eastAsia="en-US"/>
              </w:rPr>
            </w:pPr>
          </w:p>
        </w:tc>
      </w:tr>
    </w:tbl>
    <w:p w14:paraId="0944071F" w14:textId="77777777" w:rsidR="00A444A1" w:rsidRPr="00446C82" w:rsidRDefault="00A444A1" w:rsidP="00A444A1">
      <w:pPr>
        <w:pStyle w:val="Body"/>
        <w:rPr>
          <w:rFonts w:asciiTheme="minorHAnsi" w:hAnsiTheme="minorHAnsi"/>
        </w:rPr>
      </w:pPr>
    </w:p>
    <w:tbl>
      <w:tblPr>
        <w:tblStyle w:val="TableGrid"/>
        <w:tblW w:w="0" w:type="auto"/>
        <w:jc w:val="center"/>
        <w:tblLook w:val="04A0" w:firstRow="1" w:lastRow="0" w:firstColumn="1" w:lastColumn="0" w:noHBand="0" w:noVBand="1"/>
      </w:tblPr>
      <w:tblGrid>
        <w:gridCol w:w="3778"/>
        <w:gridCol w:w="4717"/>
      </w:tblGrid>
      <w:tr w:rsidR="00A444A1" w:rsidRPr="00446C82" w14:paraId="249A3A32" w14:textId="77777777" w:rsidTr="000F5CD8">
        <w:trPr>
          <w:trHeight w:val="608"/>
          <w:jc w:val="center"/>
        </w:trPr>
        <w:tc>
          <w:tcPr>
            <w:tcW w:w="377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1D1E9F6" w14:textId="4D3DC0CE" w:rsidR="00A444A1" w:rsidRPr="00446C82" w:rsidRDefault="000F5CD8" w:rsidP="007D133C">
            <w:pPr>
              <w:rPr>
                <w:rFonts w:asciiTheme="minorHAnsi" w:hAnsiTheme="minorHAnsi" w:cs="Arial"/>
                <w:b/>
                <w:szCs w:val="24"/>
              </w:rPr>
            </w:pPr>
            <w:r>
              <w:rPr>
                <w:rFonts w:asciiTheme="minorHAnsi" w:hAnsiTheme="minorHAnsi" w:cs="Arial"/>
                <w:b/>
                <w:szCs w:val="24"/>
              </w:rPr>
              <w:t xml:space="preserve">Entity name, Entity legal form (e.g. Company, partnership) </w:t>
            </w:r>
            <w:r w:rsidRPr="00446C82">
              <w:rPr>
                <w:rFonts w:asciiTheme="minorHAnsi" w:hAnsiTheme="minorHAnsi" w:cs="Arial"/>
                <w:b/>
                <w:szCs w:val="24"/>
              </w:rPr>
              <w:t>and postal address</w:t>
            </w:r>
          </w:p>
        </w:tc>
        <w:tc>
          <w:tcPr>
            <w:tcW w:w="4717" w:type="dxa"/>
            <w:tcBorders>
              <w:top w:val="single" w:sz="4" w:space="0" w:color="auto"/>
              <w:left w:val="single" w:sz="4" w:space="0" w:color="auto"/>
              <w:bottom w:val="single" w:sz="4" w:space="0" w:color="auto"/>
              <w:right w:val="single" w:sz="4" w:space="0" w:color="auto"/>
            </w:tcBorders>
          </w:tcPr>
          <w:p w14:paraId="3D093099" w14:textId="73D55E6F" w:rsidR="00A444A1" w:rsidRPr="00446C82" w:rsidRDefault="00A444A1" w:rsidP="007D133C">
            <w:pPr>
              <w:pStyle w:val="Body"/>
              <w:rPr>
                <w:rFonts w:asciiTheme="minorHAnsi" w:hAnsiTheme="minorHAnsi"/>
                <w:sz w:val="24"/>
              </w:rPr>
            </w:pPr>
          </w:p>
        </w:tc>
      </w:tr>
      <w:tr w:rsidR="00A444A1" w:rsidRPr="00446C82" w14:paraId="40884836" w14:textId="77777777" w:rsidTr="000F5CD8">
        <w:trPr>
          <w:trHeight w:val="401"/>
          <w:jc w:val="center"/>
        </w:trPr>
        <w:tc>
          <w:tcPr>
            <w:tcW w:w="377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BB7571F" w14:textId="77777777" w:rsidR="00A444A1" w:rsidRPr="00446C82" w:rsidRDefault="00A444A1" w:rsidP="007D133C">
            <w:pPr>
              <w:rPr>
                <w:rFonts w:asciiTheme="minorHAnsi" w:hAnsiTheme="minorHAnsi" w:cs="Arial"/>
                <w:b/>
                <w:szCs w:val="24"/>
              </w:rPr>
            </w:pPr>
            <w:r w:rsidRPr="00446C82">
              <w:rPr>
                <w:rFonts w:asciiTheme="minorHAnsi" w:hAnsiTheme="minorHAnsi" w:cs="Arial"/>
                <w:b/>
                <w:szCs w:val="24"/>
              </w:rPr>
              <w:t xml:space="preserve">Country </w:t>
            </w:r>
          </w:p>
        </w:tc>
        <w:tc>
          <w:tcPr>
            <w:tcW w:w="4717" w:type="dxa"/>
            <w:tcBorders>
              <w:top w:val="single" w:sz="4" w:space="0" w:color="auto"/>
              <w:left w:val="single" w:sz="4" w:space="0" w:color="auto"/>
              <w:bottom w:val="single" w:sz="4" w:space="0" w:color="auto"/>
              <w:right w:val="single" w:sz="4" w:space="0" w:color="auto"/>
            </w:tcBorders>
          </w:tcPr>
          <w:p w14:paraId="53961AA0" w14:textId="3959AA89" w:rsidR="00A444A1" w:rsidRPr="00446C82" w:rsidRDefault="00A444A1" w:rsidP="007D133C">
            <w:pPr>
              <w:pStyle w:val="Body"/>
              <w:rPr>
                <w:rFonts w:asciiTheme="minorHAnsi" w:hAnsiTheme="minorHAnsi"/>
                <w:sz w:val="24"/>
              </w:rPr>
            </w:pPr>
          </w:p>
        </w:tc>
      </w:tr>
      <w:tr w:rsidR="00A444A1" w:rsidRPr="00446C82" w14:paraId="3105F782" w14:textId="77777777" w:rsidTr="007D133C">
        <w:trPr>
          <w:trHeight w:val="752"/>
          <w:jc w:val="center"/>
        </w:trPr>
        <w:tc>
          <w:tcPr>
            <w:tcW w:w="377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7472286" w14:textId="77777777" w:rsidR="00A444A1" w:rsidRPr="00446C82" w:rsidRDefault="00A444A1" w:rsidP="007D133C">
            <w:pPr>
              <w:rPr>
                <w:rFonts w:asciiTheme="minorHAnsi" w:hAnsiTheme="minorHAnsi" w:cs="Arial"/>
                <w:b/>
                <w:szCs w:val="24"/>
              </w:rPr>
            </w:pPr>
            <w:r w:rsidRPr="00446C82">
              <w:rPr>
                <w:rFonts w:asciiTheme="minorHAnsi" w:hAnsiTheme="minorHAnsi" w:cs="Arial"/>
                <w:b/>
                <w:szCs w:val="24"/>
              </w:rPr>
              <w:t xml:space="preserve"> Purpose</w:t>
            </w:r>
          </w:p>
        </w:tc>
        <w:tc>
          <w:tcPr>
            <w:tcW w:w="4717" w:type="dxa"/>
            <w:tcBorders>
              <w:top w:val="single" w:sz="4" w:space="0" w:color="auto"/>
              <w:left w:val="single" w:sz="4" w:space="0" w:color="auto"/>
              <w:bottom w:val="single" w:sz="4" w:space="0" w:color="auto"/>
              <w:right w:val="single" w:sz="4" w:space="0" w:color="auto"/>
            </w:tcBorders>
            <w:hideMark/>
          </w:tcPr>
          <w:p w14:paraId="0F043F88" w14:textId="3FF019A5" w:rsidR="00A444A1" w:rsidRPr="00446C82" w:rsidRDefault="00A444A1" w:rsidP="007D133C">
            <w:pPr>
              <w:pStyle w:val="Body"/>
              <w:rPr>
                <w:rFonts w:asciiTheme="minorHAnsi" w:hAnsiTheme="minorHAnsi"/>
                <w:sz w:val="24"/>
              </w:rPr>
            </w:pPr>
          </w:p>
        </w:tc>
      </w:tr>
      <w:tr w:rsidR="00A444A1" w:rsidRPr="00446C82" w14:paraId="4BBC1200" w14:textId="77777777" w:rsidTr="007D133C">
        <w:trPr>
          <w:trHeight w:val="752"/>
          <w:jc w:val="center"/>
        </w:trPr>
        <w:tc>
          <w:tcPr>
            <w:tcW w:w="377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CF50B6B" w14:textId="77777777" w:rsidR="00A444A1" w:rsidRPr="00446C82" w:rsidRDefault="00A444A1" w:rsidP="007D133C">
            <w:pPr>
              <w:rPr>
                <w:rFonts w:asciiTheme="minorHAnsi" w:hAnsiTheme="minorHAnsi" w:cs="Arial"/>
                <w:b/>
                <w:szCs w:val="24"/>
              </w:rPr>
            </w:pPr>
            <w:r w:rsidRPr="00446C82">
              <w:rPr>
                <w:rFonts w:asciiTheme="minorHAnsi" w:hAnsiTheme="minorHAnsi" w:cs="Arial"/>
                <w:b/>
                <w:szCs w:val="24"/>
              </w:rPr>
              <w:t>Sub-Processor’s Data Protection Officer contact information</w:t>
            </w:r>
          </w:p>
        </w:tc>
        <w:tc>
          <w:tcPr>
            <w:tcW w:w="4717" w:type="dxa"/>
            <w:tcBorders>
              <w:top w:val="single" w:sz="4" w:space="0" w:color="auto"/>
              <w:left w:val="single" w:sz="4" w:space="0" w:color="auto"/>
              <w:bottom w:val="single" w:sz="4" w:space="0" w:color="auto"/>
              <w:right w:val="single" w:sz="4" w:space="0" w:color="auto"/>
            </w:tcBorders>
            <w:hideMark/>
          </w:tcPr>
          <w:p w14:paraId="6FC3F5DD" w14:textId="79149A8A" w:rsidR="00A444A1" w:rsidRPr="00446C82" w:rsidRDefault="00A444A1" w:rsidP="007D133C">
            <w:pPr>
              <w:pStyle w:val="Body"/>
              <w:rPr>
                <w:rFonts w:asciiTheme="minorHAnsi" w:hAnsiTheme="minorHAnsi"/>
                <w:sz w:val="24"/>
              </w:rPr>
            </w:pPr>
          </w:p>
        </w:tc>
      </w:tr>
    </w:tbl>
    <w:p w14:paraId="090B6770" w14:textId="77777777" w:rsidR="00A444A1" w:rsidRPr="00446C82" w:rsidRDefault="00A444A1" w:rsidP="00A444A1">
      <w:pPr>
        <w:pStyle w:val="Body"/>
        <w:rPr>
          <w:rFonts w:asciiTheme="minorHAnsi" w:hAnsiTheme="minorHAnsi"/>
        </w:rPr>
      </w:pPr>
    </w:p>
    <w:tbl>
      <w:tblPr>
        <w:tblStyle w:val="TableGrid"/>
        <w:tblW w:w="0" w:type="auto"/>
        <w:jc w:val="center"/>
        <w:tblLook w:val="04A0" w:firstRow="1" w:lastRow="0" w:firstColumn="1" w:lastColumn="0" w:noHBand="0" w:noVBand="1"/>
      </w:tblPr>
      <w:tblGrid>
        <w:gridCol w:w="3778"/>
        <w:gridCol w:w="4717"/>
      </w:tblGrid>
      <w:tr w:rsidR="00A444A1" w:rsidRPr="00446C82" w14:paraId="65EA3088" w14:textId="77777777" w:rsidTr="007D133C">
        <w:trPr>
          <w:trHeight w:val="608"/>
          <w:jc w:val="center"/>
        </w:trPr>
        <w:tc>
          <w:tcPr>
            <w:tcW w:w="377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58BFA93" w14:textId="698A1822" w:rsidR="00A444A1" w:rsidRPr="00446C82" w:rsidRDefault="000F5CD8" w:rsidP="007D133C">
            <w:pPr>
              <w:rPr>
                <w:rFonts w:asciiTheme="minorHAnsi" w:hAnsiTheme="minorHAnsi" w:cs="Arial"/>
                <w:b/>
                <w:szCs w:val="24"/>
              </w:rPr>
            </w:pPr>
            <w:r>
              <w:rPr>
                <w:rFonts w:asciiTheme="minorHAnsi" w:hAnsiTheme="minorHAnsi" w:cs="Arial"/>
                <w:b/>
                <w:szCs w:val="24"/>
              </w:rPr>
              <w:t xml:space="preserve">Entity name, Entity legal form (e.g. Company, partnership) </w:t>
            </w:r>
            <w:r w:rsidRPr="00446C82">
              <w:rPr>
                <w:rFonts w:asciiTheme="minorHAnsi" w:hAnsiTheme="minorHAnsi" w:cs="Arial"/>
                <w:b/>
                <w:szCs w:val="24"/>
              </w:rPr>
              <w:t>and postal address</w:t>
            </w:r>
          </w:p>
        </w:tc>
        <w:tc>
          <w:tcPr>
            <w:tcW w:w="4717" w:type="dxa"/>
            <w:tcBorders>
              <w:top w:val="single" w:sz="4" w:space="0" w:color="auto"/>
              <w:left w:val="single" w:sz="4" w:space="0" w:color="auto"/>
              <w:bottom w:val="single" w:sz="4" w:space="0" w:color="auto"/>
              <w:right w:val="single" w:sz="4" w:space="0" w:color="auto"/>
            </w:tcBorders>
            <w:hideMark/>
          </w:tcPr>
          <w:p w14:paraId="3618866F" w14:textId="2679AAE7" w:rsidR="00A444A1" w:rsidRPr="00446C82" w:rsidRDefault="00A444A1" w:rsidP="007D133C">
            <w:pPr>
              <w:pStyle w:val="Body"/>
              <w:rPr>
                <w:rFonts w:asciiTheme="minorHAnsi" w:hAnsiTheme="minorHAnsi"/>
                <w:sz w:val="24"/>
              </w:rPr>
            </w:pPr>
          </w:p>
        </w:tc>
      </w:tr>
      <w:tr w:rsidR="00A444A1" w:rsidRPr="00446C82" w14:paraId="15A57FA9" w14:textId="77777777" w:rsidTr="007D133C">
        <w:trPr>
          <w:trHeight w:val="401"/>
          <w:jc w:val="center"/>
        </w:trPr>
        <w:tc>
          <w:tcPr>
            <w:tcW w:w="377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454B3EF" w14:textId="77777777" w:rsidR="00A444A1" w:rsidRPr="00446C82" w:rsidRDefault="00A444A1" w:rsidP="007D133C">
            <w:pPr>
              <w:rPr>
                <w:rFonts w:asciiTheme="minorHAnsi" w:hAnsiTheme="minorHAnsi" w:cs="Arial"/>
                <w:b/>
                <w:szCs w:val="24"/>
              </w:rPr>
            </w:pPr>
            <w:r w:rsidRPr="00446C82">
              <w:rPr>
                <w:rFonts w:asciiTheme="minorHAnsi" w:hAnsiTheme="minorHAnsi" w:cs="Arial"/>
                <w:b/>
                <w:szCs w:val="24"/>
              </w:rPr>
              <w:t xml:space="preserve">Country </w:t>
            </w:r>
          </w:p>
        </w:tc>
        <w:tc>
          <w:tcPr>
            <w:tcW w:w="4717" w:type="dxa"/>
            <w:tcBorders>
              <w:top w:val="single" w:sz="4" w:space="0" w:color="auto"/>
              <w:left w:val="single" w:sz="4" w:space="0" w:color="auto"/>
              <w:bottom w:val="single" w:sz="4" w:space="0" w:color="auto"/>
              <w:right w:val="single" w:sz="4" w:space="0" w:color="auto"/>
            </w:tcBorders>
            <w:hideMark/>
          </w:tcPr>
          <w:p w14:paraId="2087D28F" w14:textId="2630CDF3" w:rsidR="00A444A1" w:rsidRPr="00446C82" w:rsidRDefault="00A444A1" w:rsidP="007D133C">
            <w:pPr>
              <w:pStyle w:val="Body"/>
              <w:rPr>
                <w:rFonts w:asciiTheme="minorHAnsi" w:hAnsiTheme="minorHAnsi"/>
                <w:sz w:val="24"/>
              </w:rPr>
            </w:pPr>
          </w:p>
        </w:tc>
      </w:tr>
      <w:tr w:rsidR="00A444A1" w:rsidRPr="00446C82" w14:paraId="1FA9137A" w14:textId="77777777" w:rsidTr="007D133C">
        <w:trPr>
          <w:trHeight w:val="752"/>
          <w:jc w:val="center"/>
        </w:trPr>
        <w:tc>
          <w:tcPr>
            <w:tcW w:w="377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91F235B" w14:textId="77777777" w:rsidR="00A444A1" w:rsidRPr="00446C82" w:rsidRDefault="00A444A1" w:rsidP="007D133C">
            <w:pPr>
              <w:rPr>
                <w:rFonts w:asciiTheme="minorHAnsi" w:hAnsiTheme="minorHAnsi" w:cs="Arial"/>
                <w:b/>
                <w:szCs w:val="24"/>
              </w:rPr>
            </w:pPr>
            <w:r w:rsidRPr="00446C82">
              <w:rPr>
                <w:rFonts w:asciiTheme="minorHAnsi" w:hAnsiTheme="minorHAnsi" w:cs="Arial"/>
                <w:b/>
                <w:szCs w:val="24"/>
              </w:rPr>
              <w:t xml:space="preserve"> Purpose</w:t>
            </w:r>
          </w:p>
        </w:tc>
        <w:tc>
          <w:tcPr>
            <w:tcW w:w="4717" w:type="dxa"/>
            <w:tcBorders>
              <w:top w:val="single" w:sz="4" w:space="0" w:color="auto"/>
              <w:left w:val="single" w:sz="4" w:space="0" w:color="auto"/>
              <w:bottom w:val="single" w:sz="4" w:space="0" w:color="auto"/>
              <w:right w:val="single" w:sz="4" w:space="0" w:color="auto"/>
            </w:tcBorders>
            <w:hideMark/>
          </w:tcPr>
          <w:p w14:paraId="0A9C0CF0" w14:textId="75A7172B" w:rsidR="00A444A1" w:rsidRPr="00446C82" w:rsidRDefault="00A444A1" w:rsidP="007D133C">
            <w:pPr>
              <w:pStyle w:val="Body"/>
              <w:rPr>
                <w:rFonts w:asciiTheme="minorHAnsi" w:hAnsiTheme="minorHAnsi"/>
                <w:sz w:val="24"/>
              </w:rPr>
            </w:pPr>
          </w:p>
        </w:tc>
      </w:tr>
      <w:tr w:rsidR="00A444A1" w:rsidRPr="00446C82" w14:paraId="2BC6BF98" w14:textId="77777777" w:rsidTr="000F5CD8">
        <w:trPr>
          <w:trHeight w:val="752"/>
          <w:jc w:val="center"/>
        </w:trPr>
        <w:tc>
          <w:tcPr>
            <w:tcW w:w="377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45D0351" w14:textId="77777777" w:rsidR="00A444A1" w:rsidRPr="00446C82" w:rsidRDefault="00A444A1" w:rsidP="007D133C">
            <w:pPr>
              <w:rPr>
                <w:rFonts w:asciiTheme="minorHAnsi" w:hAnsiTheme="minorHAnsi" w:cs="Arial"/>
                <w:b/>
                <w:szCs w:val="24"/>
              </w:rPr>
            </w:pPr>
            <w:r w:rsidRPr="00446C82">
              <w:rPr>
                <w:rFonts w:asciiTheme="minorHAnsi" w:hAnsiTheme="minorHAnsi" w:cs="Arial"/>
                <w:b/>
                <w:szCs w:val="24"/>
              </w:rPr>
              <w:t>Sub-Processor’s Data Protection Officer contact information</w:t>
            </w:r>
          </w:p>
        </w:tc>
        <w:tc>
          <w:tcPr>
            <w:tcW w:w="4717" w:type="dxa"/>
            <w:tcBorders>
              <w:top w:val="single" w:sz="4" w:space="0" w:color="auto"/>
              <w:left w:val="single" w:sz="4" w:space="0" w:color="auto"/>
              <w:bottom w:val="single" w:sz="4" w:space="0" w:color="auto"/>
              <w:right w:val="single" w:sz="4" w:space="0" w:color="auto"/>
            </w:tcBorders>
          </w:tcPr>
          <w:p w14:paraId="6F5505A7" w14:textId="5B94C71A" w:rsidR="00A444A1" w:rsidRPr="00446C82" w:rsidRDefault="00A444A1" w:rsidP="007D133C">
            <w:pPr>
              <w:pStyle w:val="Body"/>
              <w:rPr>
                <w:rFonts w:asciiTheme="minorHAnsi" w:hAnsiTheme="minorHAnsi"/>
                <w:sz w:val="24"/>
              </w:rPr>
            </w:pPr>
          </w:p>
        </w:tc>
      </w:tr>
    </w:tbl>
    <w:p w14:paraId="02B101AA" w14:textId="77777777" w:rsidR="00A444A1" w:rsidRPr="00446C82" w:rsidRDefault="00A444A1" w:rsidP="00A444A1">
      <w:pPr>
        <w:pStyle w:val="Body"/>
        <w:rPr>
          <w:rFonts w:asciiTheme="minorHAnsi" w:hAnsiTheme="minorHAnsi"/>
        </w:rPr>
      </w:pPr>
    </w:p>
    <w:p w14:paraId="5B998942" w14:textId="61C90DCC" w:rsidR="00A444A1" w:rsidRPr="000F5CD8" w:rsidRDefault="000F5CD8" w:rsidP="00A444A1">
      <w:pPr>
        <w:pStyle w:val="Body"/>
        <w:rPr>
          <w:rFonts w:asciiTheme="minorHAnsi" w:hAnsiTheme="minorHAnsi"/>
        </w:rPr>
      </w:pPr>
      <w:r>
        <w:rPr>
          <w:rFonts w:asciiTheme="minorHAnsi" w:hAnsiTheme="minorHAnsi"/>
          <w:b/>
          <w:bCs/>
        </w:rPr>
        <w:t xml:space="preserve">NOTE: </w:t>
      </w:r>
      <w:r>
        <w:rPr>
          <w:rFonts w:asciiTheme="minorHAnsi" w:hAnsiTheme="minorHAnsi"/>
        </w:rPr>
        <w:t>use multiple sheets if necessary.</w:t>
      </w:r>
    </w:p>
    <w:p w14:paraId="46441835" w14:textId="79233940" w:rsidR="00A444A1" w:rsidRPr="00446C82" w:rsidRDefault="00A444A1" w:rsidP="00A444A1">
      <w:pPr>
        <w:spacing w:after="160" w:line="259" w:lineRule="auto"/>
        <w:rPr>
          <w:rFonts w:asciiTheme="minorHAnsi" w:eastAsia="Arial" w:hAnsiTheme="minorHAnsi" w:cs="Arial"/>
          <w:b/>
          <w:szCs w:val="24"/>
          <w:lang w:val="en-GB"/>
        </w:rPr>
      </w:pPr>
    </w:p>
    <w:p w14:paraId="3D617143" w14:textId="77777777" w:rsidR="00A444A1" w:rsidRPr="00446C82" w:rsidRDefault="00A444A1" w:rsidP="00A444A1">
      <w:pPr>
        <w:pStyle w:val="Body"/>
        <w:jc w:val="center"/>
        <w:rPr>
          <w:rFonts w:asciiTheme="minorHAnsi" w:hAnsiTheme="minorHAnsi"/>
          <w:b/>
        </w:rPr>
      </w:pPr>
      <w:r w:rsidRPr="00446C82">
        <w:rPr>
          <w:rFonts w:asciiTheme="minorHAnsi" w:hAnsiTheme="minorHAnsi"/>
          <w:b/>
        </w:rPr>
        <w:lastRenderedPageBreak/>
        <w:t>SCHEDULE THREE</w:t>
      </w:r>
    </w:p>
    <w:p w14:paraId="5E42E02B" w14:textId="77777777" w:rsidR="00A444A1" w:rsidRPr="00446C82" w:rsidRDefault="00A444A1" w:rsidP="00A444A1">
      <w:pPr>
        <w:pStyle w:val="Body"/>
        <w:jc w:val="center"/>
        <w:rPr>
          <w:rFonts w:asciiTheme="minorHAnsi" w:hAnsiTheme="minorHAnsi"/>
          <w:b/>
        </w:rPr>
      </w:pPr>
      <w:r w:rsidRPr="00446C82">
        <w:rPr>
          <w:rFonts w:asciiTheme="minorHAnsi" w:hAnsiTheme="minorHAnsi"/>
          <w:b/>
        </w:rPr>
        <w:t>DATA PROCESSING RESPONSIBILITIES</w:t>
      </w:r>
    </w:p>
    <w:tbl>
      <w:tblPr>
        <w:tblpPr w:leftFromText="180" w:rightFromText="180" w:vertAnchor="page" w:horzAnchor="margin" w:tblpY="2986"/>
        <w:tblW w:w="9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6"/>
        <w:gridCol w:w="2977"/>
        <w:gridCol w:w="3402"/>
      </w:tblGrid>
      <w:tr w:rsidR="00A444A1" w:rsidRPr="00446C82" w14:paraId="3309B0D4" w14:textId="77777777" w:rsidTr="007D133C">
        <w:trPr>
          <w:trHeight w:val="1060"/>
        </w:trPr>
        <w:tc>
          <w:tcPr>
            <w:tcW w:w="3085" w:type="dxa"/>
            <w:tcBorders>
              <w:top w:val="single" w:sz="4" w:space="0" w:color="000000"/>
              <w:left w:val="single" w:sz="4" w:space="0" w:color="000000"/>
              <w:bottom w:val="single" w:sz="4" w:space="0" w:color="000000"/>
              <w:right w:val="single" w:sz="4" w:space="0" w:color="000000"/>
            </w:tcBorders>
            <w:shd w:val="clear" w:color="auto" w:fill="D9D9D9"/>
            <w:hideMark/>
          </w:tcPr>
          <w:p w14:paraId="469EC0BD" w14:textId="77777777" w:rsidR="00A444A1" w:rsidRPr="00446C82" w:rsidRDefault="00A444A1" w:rsidP="007D133C">
            <w:pPr>
              <w:spacing w:before="40" w:after="40"/>
              <w:rPr>
                <w:rFonts w:asciiTheme="minorHAnsi" w:hAnsiTheme="minorHAnsi" w:cs="Arial"/>
                <w:b/>
                <w:szCs w:val="24"/>
              </w:rPr>
            </w:pPr>
            <w:r w:rsidRPr="00446C82">
              <w:rPr>
                <w:rFonts w:asciiTheme="minorHAnsi" w:hAnsiTheme="minorHAnsi" w:cs="Arial"/>
                <w:b/>
                <w:szCs w:val="24"/>
              </w:rPr>
              <w:t>Activity</w:t>
            </w:r>
            <w:r w:rsidRPr="00446C82">
              <w:rPr>
                <w:rFonts w:asciiTheme="minorHAnsi" w:hAnsiTheme="minorHAnsi" w:cs="Arial"/>
                <w:b/>
                <w:szCs w:val="24"/>
                <w:vertAlign w:val="superscript"/>
              </w:rPr>
              <w:footnoteReference w:id="1"/>
            </w:r>
          </w:p>
        </w:tc>
        <w:tc>
          <w:tcPr>
            <w:tcW w:w="2977" w:type="dxa"/>
            <w:tcBorders>
              <w:top w:val="single" w:sz="4" w:space="0" w:color="000000"/>
              <w:left w:val="single" w:sz="4" w:space="0" w:color="000000"/>
              <w:bottom w:val="single" w:sz="4" w:space="0" w:color="000000"/>
              <w:right w:val="single" w:sz="4" w:space="0" w:color="000000"/>
            </w:tcBorders>
            <w:shd w:val="clear" w:color="auto" w:fill="D9D9D9"/>
          </w:tcPr>
          <w:p w14:paraId="5354FACF" w14:textId="77777777" w:rsidR="00A444A1" w:rsidRPr="00446C82" w:rsidRDefault="00A444A1" w:rsidP="007D133C">
            <w:pPr>
              <w:spacing w:before="40" w:after="40"/>
              <w:rPr>
                <w:rFonts w:asciiTheme="minorHAnsi" w:hAnsiTheme="minorHAnsi" w:cs="Arial"/>
                <w:szCs w:val="24"/>
              </w:rPr>
            </w:pPr>
            <w:r w:rsidRPr="00446C82">
              <w:rPr>
                <w:rFonts w:asciiTheme="minorHAnsi" w:hAnsiTheme="minorHAnsi" w:cs="Arial"/>
                <w:szCs w:val="24"/>
              </w:rPr>
              <w:t>Responsibility for making policy and decisions</w:t>
            </w:r>
          </w:p>
          <w:p w14:paraId="7E26C378" w14:textId="77777777" w:rsidR="00A444A1" w:rsidRPr="00446C82" w:rsidRDefault="00A444A1" w:rsidP="007D133C">
            <w:pPr>
              <w:spacing w:before="40" w:after="40"/>
              <w:rPr>
                <w:rFonts w:asciiTheme="minorHAnsi" w:hAnsiTheme="minorHAnsi" w:cs="Arial"/>
                <w:i/>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D9D9D9"/>
            <w:hideMark/>
          </w:tcPr>
          <w:p w14:paraId="3025BE7E" w14:textId="77777777" w:rsidR="00A444A1" w:rsidRPr="00446C82" w:rsidRDefault="00A444A1" w:rsidP="007D133C">
            <w:pPr>
              <w:spacing w:before="40" w:after="40"/>
              <w:rPr>
                <w:rFonts w:asciiTheme="minorHAnsi" w:hAnsiTheme="minorHAnsi" w:cs="Arial"/>
                <w:szCs w:val="24"/>
              </w:rPr>
            </w:pPr>
            <w:r w:rsidRPr="00446C82">
              <w:rPr>
                <w:rFonts w:asciiTheme="minorHAnsi" w:hAnsiTheme="minorHAnsi" w:cs="Arial"/>
                <w:szCs w:val="24"/>
              </w:rPr>
              <w:t>Responsibility for implementing policy and decisions</w:t>
            </w:r>
          </w:p>
        </w:tc>
      </w:tr>
      <w:tr w:rsidR="00A444A1" w:rsidRPr="00446C82" w14:paraId="25951838" w14:textId="77777777" w:rsidTr="007D133C">
        <w:tc>
          <w:tcPr>
            <w:tcW w:w="3085" w:type="dxa"/>
            <w:tcBorders>
              <w:top w:val="single" w:sz="4" w:space="0" w:color="000000"/>
              <w:left w:val="single" w:sz="4" w:space="0" w:color="000000"/>
              <w:bottom w:val="single" w:sz="4" w:space="0" w:color="000000"/>
              <w:right w:val="single" w:sz="4" w:space="0" w:color="000000"/>
            </w:tcBorders>
            <w:hideMark/>
          </w:tcPr>
          <w:p w14:paraId="15D192AE" w14:textId="77777777" w:rsidR="00A444A1" w:rsidRPr="00446C82" w:rsidRDefault="00A444A1" w:rsidP="007D133C">
            <w:pPr>
              <w:spacing w:before="40" w:after="40"/>
              <w:rPr>
                <w:rFonts w:asciiTheme="minorHAnsi" w:hAnsiTheme="minorHAnsi" w:cs="Arial"/>
                <w:szCs w:val="24"/>
              </w:rPr>
            </w:pPr>
            <w:r w:rsidRPr="00446C82">
              <w:rPr>
                <w:rFonts w:asciiTheme="minorHAnsi" w:hAnsiTheme="minorHAnsi" w:cs="Arial"/>
                <w:szCs w:val="24"/>
              </w:rPr>
              <w:t>Lawful basis for processing of personal data [and of special categories of personal data] (Article[s] 6, 9 and 10)</w:t>
            </w:r>
          </w:p>
        </w:tc>
        <w:tc>
          <w:tcPr>
            <w:tcW w:w="2977" w:type="dxa"/>
            <w:tcBorders>
              <w:top w:val="single" w:sz="4" w:space="0" w:color="000000"/>
              <w:left w:val="single" w:sz="4" w:space="0" w:color="000000"/>
              <w:bottom w:val="single" w:sz="4" w:space="0" w:color="000000"/>
              <w:right w:val="single" w:sz="4" w:space="0" w:color="000000"/>
            </w:tcBorders>
            <w:hideMark/>
          </w:tcPr>
          <w:p w14:paraId="23F4D2A3" w14:textId="77777777" w:rsidR="00A444A1" w:rsidRPr="00446C82" w:rsidRDefault="00A444A1" w:rsidP="007D133C">
            <w:pPr>
              <w:spacing w:before="40" w:after="40"/>
              <w:jc w:val="center"/>
              <w:rPr>
                <w:rFonts w:asciiTheme="minorHAnsi" w:hAnsiTheme="minorHAnsi" w:cs="Arial"/>
                <w:szCs w:val="24"/>
              </w:rPr>
            </w:pPr>
            <w:r w:rsidRPr="00446C82">
              <w:rPr>
                <w:rFonts w:asciiTheme="minorHAnsi" w:hAnsiTheme="minorHAnsi" w:cs="Arial"/>
                <w:szCs w:val="24"/>
              </w:rPr>
              <w:t xml:space="preserve">Each party responsible for identifying its own legal basis in line with data protection legislation. </w:t>
            </w:r>
          </w:p>
        </w:tc>
        <w:tc>
          <w:tcPr>
            <w:tcW w:w="3402" w:type="dxa"/>
            <w:tcBorders>
              <w:top w:val="single" w:sz="4" w:space="0" w:color="000000"/>
              <w:left w:val="single" w:sz="4" w:space="0" w:color="000000"/>
              <w:bottom w:val="single" w:sz="4" w:space="0" w:color="000000"/>
              <w:right w:val="single" w:sz="4" w:space="0" w:color="000000"/>
            </w:tcBorders>
            <w:hideMark/>
          </w:tcPr>
          <w:p w14:paraId="02417E40" w14:textId="77777777" w:rsidR="00A444A1" w:rsidRPr="00446C82" w:rsidRDefault="00A444A1" w:rsidP="007D133C">
            <w:pPr>
              <w:spacing w:before="40" w:after="40"/>
              <w:jc w:val="center"/>
              <w:rPr>
                <w:rFonts w:asciiTheme="minorHAnsi" w:hAnsiTheme="minorHAnsi" w:cs="Arial"/>
                <w:i/>
                <w:szCs w:val="24"/>
              </w:rPr>
            </w:pPr>
            <w:r w:rsidRPr="00446C82">
              <w:rPr>
                <w:rFonts w:asciiTheme="minorHAnsi" w:hAnsiTheme="minorHAnsi" w:cs="Arial"/>
                <w:szCs w:val="24"/>
              </w:rPr>
              <w:t>Each party will be responsible for deciding their own lawful basis</w:t>
            </w:r>
          </w:p>
        </w:tc>
      </w:tr>
      <w:tr w:rsidR="00A444A1" w:rsidRPr="00446C82" w14:paraId="0246E9E3" w14:textId="77777777" w:rsidTr="007D133C">
        <w:tc>
          <w:tcPr>
            <w:tcW w:w="3085" w:type="dxa"/>
            <w:tcBorders>
              <w:top w:val="single" w:sz="4" w:space="0" w:color="000000"/>
              <w:left w:val="single" w:sz="4" w:space="0" w:color="000000"/>
              <w:bottom w:val="single" w:sz="4" w:space="0" w:color="000000"/>
              <w:right w:val="single" w:sz="4" w:space="0" w:color="000000"/>
            </w:tcBorders>
            <w:hideMark/>
          </w:tcPr>
          <w:p w14:paraId="63CEF44F" w14:textId="77777777" w:rsidR="00A444A1" w:rsidRPr="00446C82" w:rsidRDefault="00A444A1" w:rsidP="007D133C">
            <w:pPr>
              <w:spacing w:before="40" w:after="40"/>
              <w:rPr>
                <w:rFonts w:asciiTheme="minorHAnsi" w:hAnsiTheme="minorHAnsi" w:cs="Arial"/>
                <w:szCs w:val="24"/>
              </w:rPr>
            </w:pPr>
            <w:r w:rsidRPr="00446C82">
              <w:rPr>
                <w:rFonts w:asciiTheme="minorHAnsi" w:hAnsiTheme="minorHAnsi" w:cs="Arial"/>
                <w:szCs w:val="24"/>
              </w:rPr>
              <w:t>Purposes for which personal data may be collected (Article 5(1)(b))</w:t>
            </w:r>
          </w:p>
        </w:tc>
        <w:tc>
          <w:tcPr>
            <w:tcW w:w="2977" w:type="dxa"/>
            <w:tcBorders>
              <w:top w:val="single" w:sz="4" w:space="0" w:color="000000"/>
              <w:left w:val="single" w:sz="4" w:space="0" w:color="000000"/>
              <w:bottom w:val="single" w:sz="4" w:space="0" w:color="000000"/>
              <w:right w:val="single" w:sz="4" w:space="0" w:color="000000"/>
            </w:tcBorders>
            <w:hideMark/>
          </w:tcPr>
          <w:p w14:paraId="157F74FC" w14:textId="77777777" w:rsidR="00A444A1" w:rsidRPr="00446C82" w:rsidRDefault="00A444A1" w:rsidP="007D133C">
            <w:pPr>
              <w:spacing w:before="40" w:after="40"/>
              <w:jc w:val="center"/>
              <w:rPr>
                <w:rFonts w:asciiTheme="minorHAnsi" w:hAnsiTheme="minorHAnsi" w:cs="Arial"/>
                <w:szCs w:val="24"/>
              </w:rPr>
            </w:pPr>
            <w:r w:rsidRPr="00446C82">
              <w:rPr>
                <w:rFonts w:asciiTheme="minorHAnsi" w:hAnsiTheme="minorHAnsi" w:cs="Arial"/>
                <w:szCs w:val="24"/>
              </w:rPr>
              <w:t>[xx] will collect personal data for market research and analysis purposes only}</w:t>
            </w:r>
          </w:p>
        </w:tc>
        <w:tc>
          <w:tcPr>
            <w:tcW w:w="3402" w:type="dxa"/>
            <w:tcBorders>
              <w:top w:val="single" w:sz="4" w:space="0" w:color="000000"/>
              <w:left w:val="single" w:sz="4" w:space="0" w:color="000000"/>
              <w:bottom w:val="single" w:sz="4" w:space="0" w:color="000000"/>
              <w:right w:val="single" w:sz="4" w:space="0" w:color="000000"/>
            </w:tcBorders>
            <w:hideMark/>
          </w:tcPr>
          <w:p w14:paraId="55B7ABCE" w14:textId="77777777" w:rsidR="00A444A1" w:rsidRPr="00446C82" w:rsidRDefault="00A444A1" w:rsidP="007D133C">
            <w:pPr>
              <w:jc w:val="center"/>
              <w:rPr>
                <w:rFonts w:asciiTheme="minorHAnsi" w:hAnsiTheme="minorHAnsi" w:cs="Arial"/>
                <w:szCs w:val="24"/>
              </w:rPr>
            </w:pPr>
            <w:r w:rsidRPr="00446C82">
              <w:rPr>
                <w:rFonts w:asciiTheme="minorHAnsi" w:hAnsiTheme="minorHAnsi" w:cs="Arial"/>
                <w:szCs w:val="24"/>
              </w:rPr>
              <w:t xml:space="preserve">Each party will be responsible for ensuring they only process personal data for the agreed purpose. </w:t>
            </w:r>
          </w:p>
        </w:tc>
      </w:tr>
      <w:tr w:rsidR="00A444A1" w:rsidRPr="00446C82" w14:paraId="4F32C4C5" w14:textId="77777777" w:rsidTr="007D133C">
        <w:tc>
          <w:tcPr>
            <w:tcW w:w="3085" w:type="dxa"/>
            <w:tcBorders>
              <w:top w:val="single" w:sz="4" w:space="0" w:color="000000"/>
              <w:left w:val="single" w:sz="4" w:space="0" w:color="000000"/>
              <w:bottom w:val="single" w:sz="4" w:space="0" w:color="000000"/>
              <w:right w:val="single" w:sz="4" w:space="0" w:color="000000"/>
            </w:tcBorders>
            <w:hideMark/>
          </w:tcPr>
          <w:p w14:paraId="75875A17" w14:textId="77777777" w:rsidR="00A444A1" w:rsidRPr="00446C82" w:rsidRDefault="00A444A1" w:rsidP="007D133C">
            <w:pPr>
              <w:spacing w:before="40" w:after="40"/>
              <w:rPr>
                <w:rFonts w:asciiTheme="minorHAnsi" w:hAnsiTheme="minorHAnsi" w:cs="Arial"/>
                <w:szCs w:val="24"/>
              </w:rPr>
            </w:pPr>
            <w:r w:rsidRPr="00446C82">
              <w:rPr>
                <w:rFonts w:asciiTheme="minorHAnsi" w:hAnsiTheme="minorHAnsi" w:cs="Arial"/>
                <w:szCs w:val="24"/>
              </w:rPr>
              <w:t>Data minimisation (Article 5(1)(c))</w:t>
            </w:r>
          </w:p>
        </w:tc>
        <w:tc>
          <w:tcPr>
            <w:tcW w:w="2977" w:type="dxa"/>
            <w:tcBorders>
              <w:top w:val="single" w:sz="4" w:space="0" w:color="000000"/>
              <w:left w:val="single" w:sz="4" w:space="0" w:color="000000"/>
              <w:bottom w:val="single" w:sz="4" w:space="0" w:color="000000"/>
              <w:right w:val="single" w:sz="4" w:space="0" w:color="000000"/>
            </w:tcBorders>
            <w:hideMark/>
          </w:tcPr>
          <w:p w14:paraId="64982023" w14:textId="77777777" w:rsidR="00A444A1" w:rsidRPr="00446C82" w:rsidRDefault="00A444A1" w:rsidP="007D133C">
            <w:pPr>
              <w:spacing w:before="40" w:after="40"/>
              <w:jc w:val="center"/>
              <w:rPr>
                <w:rFonts w:asciiTheme="minorHAnsi" w:hAnsiTheme="minorHAnsi" w:cs="Arial"/>
                <w:szCs w:val="24"/>
              </w:rPr>
            </w:pPr>
            <w:r w:rsidRPr="00446C82">
              <w:rPr>
                <w:rFonts w:asciiTheme="minorHAnsi" w:hAnsiTheme="minorHAnsi" w:cs="Arial"/>
                <w:szCs w:val="24"/>
              </w:rPr>
              <w:t>Each party</w:t>
            </w:r>
          </w:p>
        </w:tc>
        <w:tc>
          <w:tcPr>
            <w:tcW w:w="3402" w:type="dxa"/>
            <w:tcBorders>
              <w:top w:val="single" w:sz="4" w:space="0" w:color="000000"/>
              <w:left w:val="single" w:sz="4" w:space="0" w:color="000000"/>
              <w:bottom w:val="single" w:sz="4" w:space="0" w:color="000000"/>
              <w:right w:val="single" w:sz="4" w:space="0" w:color="000000"/>
            </w:tcBorders>
            <w:hideMark/>
          </w:tcPr>
          <w:p w14:paraId="3B15D254" w14:textId="77777777" w:rsidR="00A444A1" w:rsidRPr="00446C82" w:rsidRDefault="00A444A1" w:rsidP="007D133C">
            <w:pPr>
              <w:jc w:val="center"/>
              <w:rPr>
                <w:rFonts w:asciiTheme="minorHAnsi" w:hAnsiTheme="minorHAnsi" w:cs="Arial"/>
                <w:szCs w:val="24"/>
              </w:rPr>
            </w:pPr>
            <w:r w:rsidRPr="00446C82">
              <w:rPr>
                <w:rFonts w:asciiTheme="minorHAnsi" w:hAnsiTheme="minorHAnsi" w:cs="Arial"/>
                <w:szCs w:val="24"/>
              </w:rPr>
              <w:t xml:space="preserve">Each party will be responsible for ensuring the personal data they </w:t>
            </w:r>
            <w:proofErr w:type="gramStart"/>
            <w:r w:rsidRPr="00446C82">
              <w:rPr>
                <w:rFonts w:asciiTheme="minorHAnsi" w:hAnsiTheme="minorHAnsi" w:cs="Arial"/>
                <w:szCs w:val="24"/>
              </w:rPr>
              <w:t>collect</w:t>
            </w:r>
            <w:proofErr w:type="gramEnd"/>
            <w:r w:rsidRPr="00446C82">
              <w:rPr>
                <w:rFonts w:asciiTheme="minorHAnsi" w:hAnsiTheme="minorHAnsi" w:cs="Arial"/>
                <w:szCs w:val="24"/>
              </w:rPr>
              <w:t xml:space="preserve"> and hold is no more than necessary for the purpose of the project. </w:t>
            </w:r>
          </w:p>
        </w:tc>
      </w:tr>
      <w:tr w:rsidR="00A444A1" w:rsidRPr="00446C82" w14:paraId="4BEE0048" w14:textId="77777777" w:rsidTr="007D133C">
        <w:tc>
          <w:tcPr>
            <w:tcW w:w="3085" w:type="dxa"/>
            <w:tcBorders>
              <w:top w:val="single" w:sz="4" w:space="0" w:color="000000"/>
              <w:left w:val="single" w:sz="4" w:space="0" w:color="000000"/>
              <w:bottom w:val="single" w:sz="4" w:space="0" w:color="000000"/>
              <w:right w:val="single" w:sz="4" w:space="0" w:color="000000"/>
            </w:tcBorders>
            <w:hideMark/>
          </w:tcPr>
          <w:p w14:paraId="69B394C0" w14:textId="77777777" w:rsidR="00A444A1" w:rsidRPr="00446C82" w:rsidRDefault="00A444A1" w:rsidP="007D133C">
            <w:pPr>
              <w:spacing w:before="40" w:after="40"/>
              <w:rPr>
                <w:rFonts w:asciiTheme="minorHAnsi" w:hAnsiTheme="minorHAnsi" w:cs="Arial"/>
                <w:szCs w:val="24"/>
              </w:rPr>
            </w:pPr>
            <w:r w:rsidRPr="00446C82">
              <w:rPr>
                <w:rFonts w:asciiTheme="minorHAnsi" w:hAnsiTheme="minorHAnsi" w:cs="Arial"/>
                <w:szCs w:val="24"/>
              </w:rPr>
              <w:t>Data accuracy (Article 5(1)(d))</w:t>
            </w:r>
          </w:p>
        </w:tc>
        <w:tc>
          <w:tcPr>
            <w:tcW w:w="2977" w:type="dxa"/>
            <w:tcBorders>
              <w:top w:val="single" w:sz="4" w:space="0" w:color="000000"/>
              <w:left w:val="single" w:sz="4" w:space="0" w:color="000000"/>
              <w:bottom w:val="single" w:sz="4" w:space="0" w:color="000000"/>
              <w:right w:val="single" w:sz="4" w:space="0" w:color="000000"/>
            </w:tcBorders>
            <w:hideMark/>
          </w:tcPr>
          <w:p w14:paraId="295E8C20" w14:textId="77777777" w:rsidR="00A444A1" w:rsidRPr="00446C82" w:rsidRDefault="00A444A1" w:rsidP="007D133C">
            <w:pPr>
              <w:spacing w:before="40" w:after="40"/>
              <w:jc w:val="center"/>
              <w:rPr>
                <w:rFonts w:asciiTheme="minorHAnsi" w:hAnsiTheme="minorHAnsi" w:cs="Arial"/>
                <w:szCs w:val="24"/>
              </w:rPr>
            </w:pPr>
            <w:r w:rsidRPr="00446C82">
              <w:rPr>
                <w:rFonts w:asciiTheme="minorHAnsi" w:hAnsiTheme="minorHAnsi" w:cs="Arial"/>
                <w:szCs w:val="24"/>
              </w:rPr>
              <w:t>Each party</w:t>
            </w:r>
          </w:p>
        </w:tc>
        <w:tc>
          <w:tcPr>
            <w:tcW w:w="3402" w:type="dxa"/>
            <w:tcBorders>
              <w:top w:val="single" w:sz="4" w:space="0" w:color="000000"/>
              <w:left w:val="single" w:sz="4" w:space="0" w:color="000000"/>
              <w:bottom w:val="single" w:sz="4" w:space="0" w:color="000000"/>
              <w:right w:val="single" w:sz="4" w:space="0" w:color="000000"/>
            </w:tcBorders>
            <w:hideMark/>
          </w:tcPr>
          <w:p w14:paraId="2B328390" w14:textId="77777777" w:rsidR="00A444A1" w:rsidRPr="00446C82" w:rsidRDefault="00A444A1" w:rsidP="007D133C">
            <w:pPr>
              <w:jc w:val="center"/>
              <w:rPr>
                <w:rFonts w:asciiTheme="minorHAnsi" w:hAnsiTheme="minorHAnsi" w:cs="Arial"/>
                <w:szCs w:val="24"/>
              </w:rPr>
            </w:pPr>
            <w:r w:rsidRPr="00446C82">
              <w:rPr>
                <w:rFonts w:asciiTheme="minorHAnsi" w:hAnsiTheme="minorHAnsi" w:cs="Arial"/>
                <w:szCs w:val="24"/>
              </w:rPr>
              <w:t xml:space="preserve">Each party will be responsible for ensuring the personal data they </w:t>
            </w:r>
            <w:proofErr w:type="gramStart"/>
            <w:r w:rsidRPr="00446C82">
              <w:rPr>
                <w:rFonts w:asciiTheme="minorHAnsi" w:hAnsiTheme="minorHAnsi" w:cs="Arial"/>
                <w:szCs w:val="24"/>
              </w:rPr>
              <w:t>collect</w:t>
            </w:r>
            <w:proofErr w:type="gramEnd"/>
            <w:r w:rsidRPr="00446C82">
              <w:rPr>
                <w:rFonts w:asciiTheme="minorHAnsi" w:hAnsiTheme="minorHAnsi" w:cs="Arial"/>
                <w:szCs w:val="24"/>
              </w:rPr>
              <w:t xml:space="preserve"> and hold is accurate and kept up to date.  </w:t>
            </w:r>
          </w:p>
        </w:tc>
      </w:tr>
      <w:tr w:rsidR="00A444A1" w:rsidRPr="00446C82" w14:paraId="1342858E" w14:textId="77777777" w:rsidTr="007D133C">
        <w:tc>
          <w:tcPr>
            <w:tcW w:w="3085" w:type="dxa"/>
            <w:tcBorders>
              <w:top w:val="single" w:sz="4" w:space="0" w:color="000000"/>
              <w:left w:val="single" w:sz="4" w:space="0" w:color="000000"/>
              <w:bottom w:val="single" w:sz="4" w:space="0" w:color="000000"/>
              <w:right w:val="single" w:sz="4" w:space="0" w:color="000000"/>
            </w:tcBorders>
            <w:hideMark/>
          </w:tcPr>
          <w:p w14:paraId="048DA340" w14:textId="77777777" w:rsidR="00A444A1" w:rsidRPr="00446C82" w:rsidRDefault="00A444A1" w:rsidP="007D133C">
            <w:pPr>
              <w:spacing w:before="40" w:after="40"/>
              <w:rPr>
                <w:rFonts w:asciiTheme="minorHAnsi" w:hAnsiTheme="minorHAnsi" w:cs="Arial"/>
                <w:szCs w:val="24"/>
                <w:lang w:val="it-IT"/>
              </w:rPr>
            </w:pPr>
            <w:r w:rsidRPr="00446C82">
              <w:rPr>
                <w:rFonts w:asciiTheme="minorHAnsi" w:hAnsiTheme="minorHAnsi" w:cs="Arial"/>
                <w:szCs w:val="24"/>
                <w:lang w:val="it-IT"/>
              </w:rPr>
              <w:t>Data storage limitation (Article 5(1)(e))</w:t>
            </w:r>
          </w:p>
        </w:tc>
        <w:tc>
          <w:tcPr>
            <w:tcW w:w="2977" w:type="dxa"/>
            <w:tcBorders>
              <w:top w:val="single" w:sz="4" w:space="0" w:color="000000"/>
              <w:left w:val="single" w:sz="4" w:space="0" w:color="000000"/>
              <w:bottom w:val="single" w:sz="4" w:space="0" w:color="000000"/>
              <w:right w:val="single" w:sz="4" w:space="0" w:color="000000"/>
            </w:tcBorders>
            <w:hideMark/>
          </w:tcPr>
          <w:p w14:paraId="48BC809A" w14:textId="77777777" w:rsidR="00A444A1" w:rsidRPr="00446C82" w:rsidRDefault="00A444A1" w:rsidP="007D133C">
            <w:pPr>
              <w:spacing w:before="40" w:after="40"/>
              <w:jc w:val="center"/>
              <w:rPr>
                <w:rFonts w:asciiTheme="minorHAnsi" w:hAnsiTheme="minorHAnsi" w:cs="Arial"/>
                <w:szCs w:val="24"/>
                <w:lang w:val="en-GB"/>
              </w:rPr>
            </w:pPr>
            <w:r w:rsidRPr="00446C82">
              <w:rPr>
                <w:rFonts w:asciiTheme="minorHAnsi" w:hAnsiTheme="minorHAnsi" w:cs="Arial"/>
                <w:szCs w:val="24"/>
              </w:rPr>
              <w:t>Each party responsible for compliance in line with own policies and procedures</w:t>
            </w:r>
          </w:p>
        </w:tc>
        <w:tc>
          <w:tcPr>
            <w:tcW w:w="3402" w:type="dxa"/>
            <w:tcBorders>
              <w:top w:val="single" w:sz="4" w:space="0" w:color="000000"/>
              <w:left w:val="single" w:sz="4" w:space="0" w:color="000000"/>
              <w:bottom w:val="single" w:sz="4" w:space="0" w:color="000000"/>
              <w:right w:val="single" w:sz="4" w:space="0" w:color="000000"/>
            </w:tcBorders>
            <w:hideMark/>
          </w:tcPr>
          <w:p w14:paraId="029E7030" w14:textId="77777777" w:rsidR="00A444A1" w:rsidRPr="00446C82" w:rsidRDefault="00A444A1" w:rsidP="007D133C">
            <w:pPr>
              <w:jc w:val="center"/>
              <w:rPr>
                <w:rFonts w:asciiTheme="minorHAnsi" w:hAnsiTheme="minorHAnsi" w:cs="Arial"/>
                <w:szCs w:val="24"/>
              </w:rPr>
            </w:pPr>
            <w:r w:rsidRPr="00446C82">
              <w:rPr>
                <w:rFonts w:asciiTheme="minorHAnsi" w:hAnsiTheme="minorHAnsi" w:cs="Arial"/>
                <w:szCs w:val="24"/>
              </w:rPr>
              <w:t>Each party responsible for compliance with data protection principles</w:t>
            </w:r>
          </w:p>
        </w:tc>
      </w:tr>
      <w:tr w:rsidR="00A444A1" w:rsidRPr="00446C82" w14:paraId="15816D7A" w14:textId="77777777" w:rsidTr="007D133C">
        <w:tc>
          <w:tcPr>
            <w:tcW w:w="3085" w:type="dxa"/>
            <w:tcBorders>
              <w:top w:val="single" w:sz="4" w:space="0" w:color="000000"/>
              <w:left w:val="single" w:sz="4" w:space="0" w:color="000000"/>
              <w:bottom w:val="single" w:sz="4" w:space="0" w:color="000000"/>
              <w:right w:val="single" w:sz="4" w:space="0" w:color="000000"/>
            </w:tcBorders>
            <w:hideMark/>
          </w:tcPr>
          <w:p w14:paraId="7A0A6131" w14:textId="77777777" w:rsidR="00A444A1" w:rsidRPr="00446C82" w:rsidRDefault="00A444A1" w:rsidP="007D133C">
            <w:pPr>
              <w:spacing w:before="40" w:after="40"/>
              <w:rPr>
                <w:rFonts w:asciiTheme="minorHAnsi" w:hAnsiTheme="minorHAnsi" w:cs="Arial"/>
                <w:szCs w:val="24"/>
              </w:rPr>
            </w:pPr>
            <w:r w:rsidRPr="00446C82">
              <w:rPr>
                <w:rFonts w:asciiTheme="minorHAnsi" w:hAnsiTheme="minorHAnsi" w:cs="Arial"/>
                <w:szCs w:val="24"/>
              </w:rPr>
              <w:t>Integrity and confidentiality (Article 5(1)(f))</w:t>
            </w:r>
          </w:p>
        </w:tc>
        <w:tc>
          <w:tcPr>
            <w:tcW w:w="2977" w:type="dxa"/>
            <w:tcBorders>
              <w:top w:val="single" w:sz="4" w:space="0" w:color="000000"/>
              <w:left w:val="single" w:sz="4" w:space="0" w:color="000000"/>
              <w:bottom w:val="single" w:sz="4" w:space="0" w:color="000000"/>
              <w:right w:val="single" w:sz="4" w:space="0" w:color="000000"/>
            </w:tcBorders>
            <w:hideMark/>
          </w:tcPr>
          <w:p w14:paraId="7B3F8604" w14:textId="77777777" w:rsidR="00A444A1" w:rsidRPr="00446C82" w:rsidRDefault="00A444A1" w:rsidP="007D133C">
            <w:pPr>
              <w:spacing w:before="40" w:after="40"/>
              <w:jc w:val="center"/>
              <w:rPr>
                <w:rFonts w:asciiTheme="minorHAnsi" w:hAnsiTheme="minorHAnsi" w:cs="Arial"/>
                <w:szCs w:val="24"/>
              </w:rPr>
            </w:pPr>
            <w:r w:rsidRPr="00446C82">
              <w:rPr>
                <w:rFonts w:asciiTheme="minorHAnsi" w:hAnsiTheme="minorHAnsi" w:cs="Arial"/>
                <w:szCs w:val="24"/>
              </w:rPr>
              <w:t xml:space="preserve">Each party </w:t>
            </w:r>
          </w:p>
        </w:tc>
        <w:tc>
          <w:tcPr>
            <w:tcW w:w="3402" w:type="dxa"/>
            <w:tcBorders>
              <w:top w:val="single" w:sz="4" w:space="0" w:color="000000"/>
              <w:left w:val="single" w:sz="4" w:space="0" w:color="000000"/>
              <w:bottom w:val="single" w:sz="4" w:space="0" w:color="000000"/>
              <w:right w:val="single" w:sz="4" w:space="0" w:color="000000"/>
            </w:tcBorders>
            <w:hideMark/>
          </w:tcPr>
          <w:p w14:paraId="4F0532FA" w14:textId="77777777" w:rsidR="00A444A1" w:rsidRPr="00446C82" w:rsidRDefault="00A444A1" w:rsidP="007D133C">
            <w:pPr>
              <w:jc w:val="center"/>
              <w:rPr>
                <w:rFonts w:asciiTheme="minorHAnsi" w:hAnsiTheme="minorHAnsi" w:cs="Arial"/>
                <w:szCs w:val="24"/>
              </w:rPr>
            </w:pPr>
            <w:r w:rsidRPr="00446C82">
              <w:rPr>
                <w:rFonts w:asciiTheme="minorHAnsi" w:hAnsiTheme="minorHAnsi" w:cs="Arial"/>
                <w:szCs w:val="24"/>
              </w:rPr>
              <w:t>Each party responsible for compliance with data protection principles</w:t>
            </w:r>
          </w:p>
        </w:tc>
      </w:tr>
      <w:tr w:rsidR="00A444A1" w:rsidRPr="00446C82" w14:paraId="3A6F60BA" w14:textId="77777777" w:rsidTr="007D133C">
        <w:tc>
          <w:tcPr>
            <w:tcW w:w="3085" w:type="dxa"/>
            <w:tcBorders>
              <w:top w:val="single" w:sz="4" w:space="0" w:color="000000"/>
              <w:left w:val="single" w:sz="4" w:space="0" w:color="000000"/>
              <w:bottom w:val="single" w:sz="4" w:space="0" w:color="000000"/>
              <w:right w:val="single" w:sz="4" w:space="0" w:color="000000"/>
            </w:tcBorders>
            <w:hideMark/>
          </w:tcPr>
          <w:p w14:paraId="21518DD4" w14:textId="77777777" w:rsidR="00A444A1" w:rsidRPr="00446C82" w:rsidRDefault="00A444A1" w:rsidP="007D133C">
            <w:pPr>
              <w:spacing w:before="40" w:after="40"/>
              <w:rPr>
                <w:rFonts w:asciiTheme="minorHAnsi" w:hAnsiTheme="minorHAnsi" w:cs="Arial"/>
                <w:szCs w:val="24"/>
              </w:rPr>
            </w:pPr>
            <w:r w:rsidRPr="00446C82">
              <w:rPr>
                <w:rFonts w:asciiTheme="minorHAnsi" w:hAnsiTheme="minorHAnsi" w:cs="Arial"/>
                <w:szCs w:val="24"/>
              </w:rPr>
              <w:t>Accountability (Article 5(2))</w:t>
            </w:r>
          </w:p>
        </w:tc>
        <w:tc>
          <w:tcPr>
            <w:tcW w:w="2977" w:type="dxa"/>
            <w:tcBorders>
              <w:top w:val="single" w:sz="4" w:space="0" w:color="000000"/>
              <w:left w:val="single" w:sz="4" w:space="0" w:color="000000"/>
              <w:bottom w:val="single" w:sz="4" w:space="0" w:color="000000"/>
              <w:right w:val="single" w:sz="4" w:space="0" w:color="000000"/>
            </w:tcBorders>
            <w:hideMark/>
          </w:tcPr>
          <w:p w14:paraId="50BAD3CF" w14:textId="77777777" w:rsidR="00A444A1" w:rsidRPr="00446C82" w:rsidRDefault="00A444A1" w:rsidP="007D133C">
            <w:pPr>
              <w:spacing w:before="40" w:after="40"/>
              <w:jc w:val="center"/>
              <w:rPr>
                <w:rFonts w:asciiTheme="minorHAnsi" w:hAnsiTheme="minorHAnsi" w:cs="Arial"/>
                <w:szCs w:val="24"/>
              </w:rPr>
            </w:pPr>
            <w:r w:rsidRPr="00446C82">
              <w:rPr>
                <w:rFonts w:asciiTheme="minorHAnsi" w:hAnsiTheme="minorHAnsi" w:cs="Arial"/>
                <w:szCs w:val="24"/>
              </w:rPr>
              <w:t>Each party</w:t>
            </w:r>
          </w:p>
        </w:tc>
        <w:tc>
          <w:tcPr>
            <w:tcW w:w="3402" w:type="dxa"/>
            <w:tcBorders>
              <w:top w:val="single" w:sz="4" w:space="0" w:color="000000"/>
              <w:left w:val="single" w:sz="4" w:space="0" w:color="000000"/>
              <w:bottom w:val="single" w:sz="4" w:space="0" w:color="000000"/>
              <w:right w:val="single" w:sz="4" w:space="0" w:color="000000"/>
            </w:tcBorders>
            <w:hideMark/>
          </w:tcPr>
          <w:p w14:paraId="2A5C8537" w14:textId="77777777" w:rsidR="00A444A1" w:rsidRPr="00446C82" w:rsidRDefault="00A444A1" w:rsidP="007D133C">
            <w:pPr>
              <w:jc w:val="center"/>
              <w:rPr>
                <w:rFonts w:asciiTheme="minorHAnsi" w:hAnsiTheme="minorHAnsi" w:cs="Arial"/>
                <w:szCs w:val="24"/>
              </w:rPr>
            </w:pPr>
            <w:r w:rsidRPr="00446C82">
              <w:rPr>
                <w:rFonts w:asciiTheme="minorHAnsi" w:hAnsiTheme="minorHAnsi" w:cs="Arial"/>
                <w:szCs w:val="24"/>
              </w:rPr>
              <w:t>Each party responsible for compliance with data protection principles</w:t>
            </w:r>
          </w:p>
        </w:tc>
      </w:tr>
      <w:tr w:rsidR="00A444A1" w:rsidRPr="00446C82" w14:paraId="0FDA844B" w14:textId="77777777" w:rsidTr="007D133C">
        <w:tc>
          <w:tcPr>
            <w:tcW w:w="3085" w:type="dxa"/>
            <w:tcBorders>
              <w:top w:val="single" w:sz="4" w:space="0" w:color="000000"/>
              <w:left w:val="single" w:sz="4" w:space="0" w:color="000000"/>
              <w:bottom w:val="single" w:sz="4" w:space="0" w:color="000000"/>
              <w:right w:val="single" w:sz="4" w:space="0" w:color="000000"/>
            </w:tcBorders>
            <w:hideMark/>
          </w:tcPr>
          <w:p w14:paraId="5DDE9FED" w14:textId="77777777" w:rsidR="00A444A1" w:rsidRPr="00446C82" w:rsidRDefault="00A444A1" w:rsidP="007D133C">
            <w:pPr>
              <w:spacing w:before="40" w:after="40"/>
              <w:rPr>
                <w:rFonts w:asciiTheme="minorHAnsi" w:hAnsiTheme="minorHAnsi" w:cs="Arial"/>
                <w:szCs w:val="24"/>
              </w:rPr>
            </w:pPr>
            <w:r w:rsidRPr="00446C82">
              <w:rPr>
                <w:rFonts w:asciiTheme="minorHAnsi" w:hAnsiTheme="minorHAnsi" w:cs="Arial"/>
                <w:szCs w:val="24"/>
              </w:rPr>
              <w:t>Information notices (Articles 13 and 14)</w:t>
            </w:r>
          </w:p>
        </w:tc>
        <w:tc>
          <w:tcPr>
            <w:tcW w:w="2977" w:type="dxa"/>
            <w:tcBorders>
              <w:top w:val="single" w:sz="4" w:space="0" w:color="000000"/>
              <w:left w:val="single" w:sz="4" w:space="0" w:color="000000"/>
              <w:bottom w:val="single" w:sz="4" w:space="0" w:color="000000"/>
              <w:right w:val="single" w:sz="4" w:space="0" w:color="000000"/>
            </w:tcBorders>
            <w:hideMark/>
          </w:tcPr>
          <w:p w14:paraId="40AA3791" w14:textId="77777777" w:rsidR="00A444A1" w:rsidRPr="00446C82" w:rsidRDefault="00A444A1" w:rsidP="007D133C">
            <w:pPr>
              <w:spacing w:before="40" w:after="40"/>
              <w:jc w:val="center"/>
              <w:rPr>
                <w:rFonts w:asciiTheme="minorHAnsi" w:hAnsiTheme="minorHAnsi" w:cs="Arial"/>
                <w:szCs w:val="24"/>
              </w:rPr>
            </w:pPr>
            <w:r w:rsidRPr="00446C82">
              <w:rPr>
                <w:rFonts w:asciiTheme="minorHAnsi" w:hAnsiTheme="minorHAnsi" w:cs="Arial"/>
                <w:szCs w:val="24"/>
              </w:rPr>
              <w:t xml:space="preserve">{to be determined, e.g.: [xx] shall issue the privacy notice identifying both </w:t>
            </w:r>
            <w:r w:rsidRPr="00446C82">
              <w:rPr>
                <w:rFonts w:asciiTheme="minorHAnsi" w:hAnsiTheme="minorHAnsi" w:cs="Arial"/>
                <w:szCs w:val="24"/>
              </w:rPr>
              <w:lastRenderedPageBreak/>
              <w:t>parties as data controllers}</w:t>
            </w:r>
          </w:p>
        </w:tc>
        <w:tc>
          <w:tcPr>
            <w:tcW w:w="3402" w:type="dxa"/>
            <w:tcBorders>
              <w:top w:val="single" w:sz="4" w:space="0" w:color="000000"/>
              <w:left w:val="single" w:sz="4" w:space="0" w:color="000000"/>
              <w:bottom w:val="single" w:sz="4" w:space="0" w:color="000000"/>
              <w:right w:val="single" w:sz="4" w:space="0" w:color="000000"/>
            </w:tcBorders>
            <w:hideMark/>
          </w:tcPr>
          <w:p w14:paraId="5D2281CD" w14:textId="77777777" w:rsidR="00A444A1" w:rsidRPr="00446C82" w:rsidRDefault="00A444A1" w:rsidP="007D133C">
            <w:pPr>
              <w:spacing w:before="40" w:after="40"/>
              <w:jc w:val="center"/>
              <w:rPr>
                <w:rFonts w:asciiTheme="minorHAnsi" w:hAnsiTheme="minorHAnsi" w:cs="Arial"/>
                <w:szCs w:val="24"/>
              </w:rPr>
            </w:pPr>
            <w:r w:rsidRPr="00446C82">
              <w:rPr>
                <w:rFonts w:asciiTheme="minorHAnsi" w:hAnsiTheme="minorHAnsi" w:cs="Arial"/>
                <w:szCs w:val="24"/>
              </w:rPr>
              <w:lastRenderedPageBreak/>
              <w:t>Each party</w:t>
            </w:r>
          </w:p>
        </w:tc>
      </w:tr>
    </w:tbl>
    <w:p w14:paraId="4D11FD86" w14:textId="57584CE7" w:rsidR="00A444A1" w:rsidRPr="00446C82" w:rsidRDefault="00A444A1" w:rsidP="00A444A1">
      <w:pPr>
        <w:rPr>
          <w:rFonts w:asciiTheme="minorHAnsi" w:eastAsia="Arial" w:hAnsiTheme="minorHAnsi" w:cs="Arial"/>
          <w:szCs w:val="24"/>
          <w:lang w:eastAsia="en-GB"/>
        </w:rPr>
      </w:pPr>
    </w:p>
    <w:tbl>
      <w:tblPr>
        <w:tblpPr w:leftFromText="180" w:rightFromText="180" w:horzAnchor="margin" w:tblpY="262"/>
        <w:tblW w:w="9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6"/>
        <w:gridCol w:w="2977"/>
        <w:gridCol w:w="3402"/>
      </w:tblGrid>
      <w:tr w:rsidR="00A444A1" w:rsidRPr="00446C82" w14:paraId="1C8CEFDF" w14:textId="77777777" w:rsidTr="007D133C">
        <w:tc>
          <w:tcPr>
            <w:tcW w:w="3085" w:type="dxa"/>
            <w:tcBorders>
              <w:top w:val="single" w:sz="4" w:space="0" w:color="000000"/>
              <w:left w:val="single" w:sz="4" w:space="0" w:color="000000"/>
              <w:bottom w:val="single" w:sz="4" w:space="0" w:color="000000"/>
              <w:right w:val="single" w:sz="4" w:space="0" w:color="000000"/>
            </w:tcBorders>
            <w:hideMark/>
          </w:tcPr>
          <w:p w14:paraId="4637D412" w14:textId="77777777" w:rsidR="00A444A1" w:rsidRPr="00446C82" w:rsidRDefault="00A444A1" w:rsidP="007D133C">
            <w:pPr>
              <w:spacing w:before="40" w:after="40"/>
              <w:rPr>
                <w:rFonts w:asciiTheme="minorHAnsi" w:hAnsiTheme="minorHAnsi" w:cs="Arial"/>
                <w:szCs w:val="24"/>
              </w:rPr>
            </w:pPr>
            <w:r w:rsidRPr="00446C82">
              <w:rPr>
                <w:rFonts w:asciiTheme="minorHAnsi" w:hAnsiTheme="minorHAnsi" w:cs="Arial"/>
                <w:szCs w:val="24"/>
              </w:rPr>
              <w:t>Data subject rights (Articles 15 to 22)</w:t>
            </w:r>
          </w:p>
        </w:tc>
        <w:tc>
          <w:tcPr>
            <w:tcW w:w="2977" w:type="dxa"/>
            <w:tcBorders>
              <w:top w:val="single" w:sz="4" w:space="0" w:color="000000"/>
              <w:left w:val="single" w:sz="4" w:space="0" w:color="000000"/>
              <w:bottom w:val="single" w:sz="4" w:space="0" w:color="000000"/>
              <w:right w:val="single" w:sz="4" w:space="0" w:color="000000"/>
            </w:tcBorders>
            <w:hideMark/>
          </w:tcPr>
          <w:p w14:paraId="66CFA0EF" w14:textId="77777777" w:rsidR="00A444A1" w:rsidRPr="00446C82" w:rsidRDefault="00A444A1" w:rsidP="007D133C">
            <w:pPr>
              <w:spacing w:before="40" w:after="40"/>
              <w:jc w:val="center"/>
              <w:rPr>
                <w:rFonts w:asciiTheme="minorHAnsi" w:hAnsiTheme="minorHAnsi" w:cs="Arial"/>
                <w:szCs w:val="24"/>
              </w:rPr>
            </w:pPr>
            <w:r w:rsidRPr="00446C82">
              <w:rPr>
                <w:rFonts w:asciiTheme="minorHAnsi" w:hAnsiTheme="minorHAnsi" w:cs="Arial"/>
                <w:szCs w:val="24"/>
              </w:rPr>
              <w:t xml:space="preserve">Each party </w:t>
            </w:r>
          </w:p>
        </w:tc>
        <w:tc>
          <w:tcPr>
            <w:tcW w:w="3402" w:type="dxa"/>
            <w:tcBorders>
              <w:top w:val="single" w:sz="4" w:space="0" w:color="000000"/>
              <w:left w:val="single" w:sz="4" w:space="0" w:color="000000"/>
              <w:bottom w:val="single" w:sz="4" w:space="0" w:color="000000"/>
              <w:right w:val="single" w:sz="4" w:space="0" w:color="000000"/>
            </w:tcBorders>
            <w:hideMark/>
          </w:tcPr>
          <w:p w14:paraId="465DEE54" w14:textId="77777777" w:rsidR="00A444A1" w:rsidRPr="00446C82" w:rsidRDefault="00A444A1" w:rsidP="007D133C">
            <w:pPr>
              <w:spacing w:before="40" w:after="40"/>
              <w:jc w:val="center"/>
              <w:rPr>
                <w:rFonts w:asciiTheme="minorHAnsi" w:hAnsiTheme="minorHAnsi" w:cs="Arial"/>
                <w:szCs w:val="24"/>
              </w:rPr>
            </w:pPr>
            <w:r w:rsidRPr="00446C82">
              <w:rPr>
                <w:rFonts w:asciiTheme="minorHAnsi" w:hAnsiTheme="minorHAnsi" w:cs="Arial"/>
                <w:szCs w:val="24"/>
              </w:rPr>
              <w:t>Each party will be responsible for responding to requests from data subjects to exercise their rights in respect of the processing they undertake</w:t>
            </w:r>
          </w:p>
        </w:tc>
      </w:tr>
      <w:tr w:rsidR="00A444A1" w:rsidRPr="00446C82" w14:paraId="6AB5D3DA" w14:textId="77777777" w:rsidTr="007D133C">
        <w:tc>
          <w:tcPr>
            <w:tcW w:w="3085" w:type="dxa"/>
            <w:tcBorders>
              <w:top w:val="single" w:sz="4" w:space="0" w:color="000000"/>
              <w:left w:val="single" w:sz="4" w:space="0" w:color="000000"/>
              <w:bottom w:val="single" w:sz="4" w:space="0" w:color="000000"/>
              <w:right w:val="single" w:sz="4" w:space="0" w:color="000000"/>
            </w:tcBorders>
            <w:hideMark/>
          </w:tcPr>
          <w:p w14:paraId="65DB124E" w14:textId="77777777" w:rsidR="00A444A1" w:rsidRPr="00446C82" w:rsidRDefault="00A444A1" w:rsidP="007D133C">
            <w:pPr>
              <w:spacing w:before="40" w:after="40"/>
              <w:rPr>
                <w:rFonts w:asciiTheme="minorHAnsi" w:hAnsiTheme="minorHAnsi" w:cs="Arial"/>
                <w:szCs w:val="24"/>
              </w:rPr>
            </w:pPr>
            <w:r w:rsidRPr="00446C82">
              <w:rPr>
                <w:rFonts w:asciiTheme="minorHAnsi" w:hAnsiTheme="minorHAnsi" w:cs="Arial"/>
                <w:szCs w:val="24"/>
              </w:rPr>
              <w:t>Data protection by design and default (Article 25)</w:t>
            </w:r>
          </w:p>
        </w:tc>
        <w:tc>
          <w:tcPr>
            <w:tcW w:w="2977" w:type="dxa"/>
            <w:tcBorders>
              <w:top w:val="single" w:sz="4" w:space="0" w:color="000000"/>
              <w:left w:val="single" w:sz="4" w:space="0" w:color="000000"/>
              <w:bottom w:val="single" w:sz="4" w:space="0" w:color="000000"/>
              <w:right w:val="single" w:sz="4" w:space="0" w:color="000000"/>
            </w:tcBorders>
            <w:hideMark/>
          </w:tcPr>
          <w:p w14:paraId="205A2171" w14:textId="77777777" w:rsidR="00A444A1" w:rsidRPr="00446C82" w:rsidRDefault="00A444A1" w:rsidP="007D133C">
            <w:pPr>
              <w:spacing w:before="40" w:after="40"/>
              <w:jc w:val="center"/>
              <w:rPr>
                <w:rFonts w:asciiTheme="minorHAnsi" w:hAnsiTheme="minorHAnsi" w:cs="Arial"/>
                <w:szCs w:val="24"/>
              </w:rPr>
            </w:pPr>
            <w:r w:rsidRPr="00446C82">
              <w:rPr>
                <w:rFonts w:asciiTheme="minorHAnsi" w:hAnsiTheme="minorHAnsi" w:cs="Arial"/>
                <w:szCs w:val="24"/>
              </w:rPr>
              <w:t xml:space="preserve">Each party </w:t>
            </w:r>
          </w:p>
        </w:tc>
        <w:tc>
          <w:tcPr>
            <w:tcW w:w="3402" w:type="dxa"/>
            <w:tcBorders>
              <w:top w:val="single" w:sz="4" w:space="0" w:color="000000"/>
              <w:left w:val="single" w:sz="4" w:space="0" w:color="000000"/>
              <w:bottom w:val="single" w:sz="4" w:space="0" w:color="000000"/>
              <w:right w:val="single" w:sz="4" w:space="0" w:color="000000"/>
            </w:tcBorders>
            <w:hideMark/>
          </w:tcPr>
          <w:p w14:paraId="3CC19D21" w14:textId="77777777" w:rsidR="00A444A1" w:rsidRPr="00446C82" w:rsidRDefault="00A444A1" w:rsidP="007D133C">
            <w:pPr>
              <w:spacing w:before="40" w:after="40"/>
              <w:jc w:val="center"/>
              <w:rPr>
                <w:rFonts w:asciiTheme="minorHAnsi" w:hAnsiTheme="minorHAnsi" w:cs="Arial"/>
                <w:szCs w:val="24"/>
              </w:rPr>
            </w:pPr>
            <w:r w:rsidRPr="00446C82">
              <w:rPr>
                <w:rFonts w:asciiTheme="minorHAnsi" w:hAnsiTheme="minorHAnsi" w:cs="Arial"/>
                <w:szCs w:val="24"/>
              </w:rPr>
              <w:t>Each party</w:t>
            </w:r>
          </w:p>
        </w:tc>
      </w:tr>
      <w:tr w:rsidR="00A444A1" w:rsidRPr="00446C82" w14:paraId="75BD6BFA" w14:textId="77777777" w:rsidTr="007D133C">
        <w:tc>
          <w:tcPr>
            <w:tcW w:w="3085" w:type="dxa"/>
            <w:tcBorders>
              <w:top w:val="single" w:sz="4" w:space="0" w:color="000000"/>
              <w:left w:val="single" w:sz="4" w:space="0" w:color="000000"/>
              <w:bottom w:val="single" w:sz="4" w:space="0" w:color="000000"/>
              <w:right w:val="single" w:sz="4" w:space="0" w:color="000000"/>
            </w:tcBorders>
            <w:hideMark/>
          </w:tcPr>
          <w:p w14:paraId="5C8D3C5E" w14:textId="77777777" w:rsidR="00A444A1" w:rsidRPr="00446C82" w:rsidRDefault="00A444A1" w:rsidP="007D133C">
            <w:pPr>
              <w:spacing w:before="40" w:after="40"/>
              <w:rPr>
                <w:rFonts w:asciiTheme="minorHAnsi" w:hAnsiTheme="minorHAnsi" w:cs="Arial"/>
                <w:szCs w:val="24"/>
              </w:rPr>
            </w:pPr>
            <w:r w:rsidRPr="00446C82">
              <w:rPr>
                <w:rFonts w:asciiTheme="minorHAnsi" w:hAnsiTheme="minorHAnsi" w:cs="Arial"/>
                <w:szCs w:val="24"/>
              </w:rPr>
              <w:t>Appointment of Processor (Article 28)</w:t>
            </w:r>
          </w:p>
        </w:tc>
        <w:tc>
          <w:tcPr>
            <w:tcW w:w="2977" w:type="dxa"/>
            <w:tcBorders>
              <w:top w:val="single" w:sz="4" w:space="0" w:color="000000"/>
              <w:left w:val="single" w:sz="4" w:space="0" w:color="000000"/>
              <w:bottom w:val="single" w:sz="4" w:space="0" w:color="000000"/>
              <w:right w:val="single" w:sz="4" w:space="0" w:color="000000"/>
            </w:tcBorders>
            <w:hideMark/>
          </w:tcPr>
          <w:p w14:paraId="3151CAC0" w14:textId="77777777" w:rsidR="00A444A1" w:rsidRPr="00446C82" w:rsidRDefault="00A444A1" w:rsidP="007D133C">
            <w:pPr>
              <w:spacing w:before="40" w:after="40"/>
              <w:jc w:val="center"/>
              <w:rPr>
                <w:rFonts w:asciiTheme="minorHAnsi" w:hAnsiTheme="minorHAnsi" w:cs="Arial"/>
                <w:szCs w:val="24"/>
              </w:rPr>
            </w:pPr>
            <w:r w:rsidRPr="00446C82">
              <w:rPr>
                <w:rFonts w:asciiTheme="minorHAnsi" w:hAnsiTheme="minorHAnsi" w:cs="Arial"/>
                <w:szCs w:val="24"/>
              </w:rPr>
              <w:t>Each party will appoint a processor if required, subject to other party’s consent</w:t>
            </w:r>
          </w:p>
        </w:tc>
        <w:tc>
          <w:tcPr>
            <w:tcW w:w="3402" w:type="dxa"/>
            <w:tcBorders>
              <w:top w:val="single" w:sz="4" w:space="0" w:color="000000"/>
              <w:left w:val="single" w:sz="4" w:space="0" w:color="000000"/>
              <w:bottom w:val="single" w:sz="4" w:space="0" w:color="000000"/>
              <w:right w:val="single" w:sz="4" w:space="0" w:color="000000"/>
            </w:tcBorders>
            <w:hideMark/>
          </w:tcPr>
          <w:p w14:paraId="29DBF11B" w14:textId="77777777" w:rsidR="00A444A1" w:rsidRPr="00446C82" w:rsidRDefault="00A444A1" w:rsidP="007D133C">
            <w:pPr>
              <w:spacing w:before="40" w:after="40"/>
              <w:jc w:val="center"/>
              <w:rPr>
                <w:rFonts w:asciiTheme="minorHAnsi" w:hAnsiTheme="minorHAnsi" w:cs="Arial"/>
                <w:szCs w:val="24"/>
              </w:rPr>
            </w:pPr>
            <w:r w:rsidRPr="00446C82">
              <w:rPr>
                <w:rFonts w:asciiTheme="minorHAnsi" w:hAnsiTheme="minorHAnsi" w:cs="Arial"/>
                <w:szCs w:val="24"/>
              </w:rPr>
              <w:t>Each party will do that independently</w:t>
            </w:r>
          </w:p>
        </w:tc>
      </w:tr>
      <w:tr w:rsidR="00A444A1" w:rsidRPr="00446C82" w14:paraId="513E1C24" w14:textId="77777777" w:rsidTr="007D133C">
        <w:tc>
          <w:tcPr>
            <w:tcW w:w="3085" w:type="dxa"/>
            <w:tcBorders>
              <w:top w:val="single" w:sz="4" w:space="0" w:color="000000"/>
              <w:left w:val="single" w:sz="4" w:space="0" w:color="000000"/>
              <w:bottom w:val="single" w:sz="4" w:space="0" w:color="000000"/>
              <w:right w:val="single" w:sz="4" w:space="0" w:color="000000"/>
            </w:tcBorders>
            <w:hideMark/>
          </w:tcPr>
          <w:p w14:paraId="7EE4477C" w14:textId="77777777" w:rsidR="00A444A1" w:rsidRPr="00446C82" w:rsidRDefault="00A444A1" w:rsidP="007D133C">
            <w:pPr>
              <w:spacing w:before="40" w:after="40"/>
              <w:rPr>
                <w:rFonts w:asciiTheme="minorHAnsi" w:hAnsiTheme="minorHAnsi" w:cs="Arial"/>
                <w:szCs w:val="24"/>
              </w:rPr>
            </w:pPr>
            <w:r w:rsidRPr="00446C82">
              <w:rPr>
                <w:rFonts w:asciiTheme="minorHAnsi" w:hAnsiTheme="minorHAnsi" w:cs="Arial"/>
                <w:szCs w:val="24"/>
              </w:rPr>
              <w:t>Records of processing activities (Article 30)</w:t>
            </w:r>
          </w:p>
        </w:tc>
        <w:tc>
          <w:tcPr>
            <w:tcW w:w="2977" w:type="dxa"/>
            <w:tcBorders>
              <w:top w:val="single" w:sz="4" w:space="0" w:color="000000"/>
              <w:left w:val="single" w:sz="4" w:space="0" w:color="000000"/>
              <w:bottom w:val="single" w:sz="4" w:space="0" w:color="000000"/>
              <w:right w:val="single" w:sz="4" w:space="0" w:color="000000"/>
            </w:tcBorders>
            <w:hideMark/>
          </w:tcPr>
          <w:p w14:paraId="16974F05" w14:textId="77777777" w:rsidR="00A444A1" w:rsidRPr="00446C82" w:rsidRDefault="00A444A1" w:rsidP="007D133C">
            <w:pPr>
              <w:spacing w:before="40" w:after="40"/>
              <w:jc w:val="center"/>
              <w:rPr>
                <w:rFonts w:asciiTheme="minorHAnsi" w:hAnsiTheme="minorHAnsi" w:cs="Arial"/>
                <w:szCs w:val="24"/>
              </w:rPr>
            </w:pPr>
            <w:r w:rsidRPr="00446C82">
              <w:rPr>
                <w:rFonts w:asciiTheme="minorHAnsi" w:hAnsiTheme="minorHAnsi" w:cs="Arial"/>
                <w:szCs w:val="24"/>
              </w:rPr>
              <w:t xml:space="preserve">Each party shall keep separate records of processing activities in line with the main contract </w:t>
            </w:r>
          </w:p>
        </w:tc>
        <w:tc>
          <w:tcPr>
            <w:tcW w:w="3402" w:type="dxa"/>
            <w:tcBorders>
              <w:top w:val="single" w:sz="4" w:space="0" w:color="000000"/>
              <w:left w:val="single" w:sz="4" w:space="0" w:color="000000"/>
              <w:bottom w:val="single" w:sz="4" w:space="0" w:color="000000"/>
              <w:right w:val="single" w:sz="4" w:space="0" w:color="000000"/>
            </w:tcBorders>
            <w:hideMark/>
          </w:tcPr>
          <w:p w14:paraId="45BF26BE" w14:textId="77777777" w:rsidR="00A444A1" w:rsidRPr="00446C82" w:rsidRDefault="00A444A1" w:rsidP="007D133C">
            <w:pPr>
              <w:spacing w:before="40" w:after="40"/>
              <w:jc w:val="center"/>
              <w:rPr>
                <w:rFonts w:asciiTheme="minorHAnsi" w:hAnsiTheme="minorHAnsi" w:cs="Arial"/>
                <w:szCs w:val="24"/>
              </w:rPr>
            </w:pPr>
            <w:r w:rsidRPr="00446C82">
              <w:rPr>
                <w:rFonts w:asciiTheme="minorHAnsi" w:hAnsiTheme="minorHAnsi" w:cs="Arial"/>
                <w:szCs w:val="24"/>
              </w:rPr>
              <w:t>Each party</w:t>
            </w:r>
          </w:p>
        </w:tc>
      </w:tr>
      <w:tr w:rsidR="00A444A1" w:rsidRPr="00446C82" w14:paraId="560E367F" w14:textId="77777777" w:rsidTr="007D133C">
        <w:tc>
          <w:tcPr>
            <w:tcW w:w="3085" w:type="dxa"/>
            <w:tcBorders>
              <w:top w:val="single" w:sz="4" w:space="0" w:color="000000"/>
              <w:left w:val="single" w:sz="4" w:space="0" w:color="000000"/>
              <w:bottom w:val="single" w:sz="4" w:space="0" w:color="000000"/>
              <w:right w:val="single" w:sz="4" w:space="0" w:color="000000"/>
            </w:tcBorders>
            <w:hideMark/>
          </w:tcPr>
          <w:p w14:paraId="56CA781A" w14:textId="77777777" w:rsidR="00A444A1" w:rsidRPr="00446C82" w:rsidRDefault="00A444A1" w:rsidP="007D133C">
            <w:pPr>
              <w:spacing w:before="40" w:after="40"/>
              <w:rPr>
                <w:rFonts w:asciiTheme="minorHAnsi" w:hAnsiTheme="minorHAnsi" w:cs="Arial"/>
                <w:szCs w:val="24"/>
              </w:rPr>
            </w:pPr>
            <w:r w:rsidRPr="00446C82">
              <w:rPr>
                <w:rFonts w:asciiTheme="minorHAnsi" w:hAnsiTheme="minorHAnsi" w:cs="Arial"/>
                <w:szCs w:val="24"/>
              </w:rPr>
              <w:t>Co-operation with supervisory authority (Article 31)</w:t>
            </w:r>
          </w:p>
        </w:tc>
        <w:tc>
          <w:tcPr>
            <w:tcW w:w="2977" w:type="dxa"/>
            <w:tcBorders>
              <w:top w:val="single" w:sz="4" w:space="0" w:color="000000"/>
              <w:left w:val="single" w:sz="4" w:space="0" w:color="000000"/>
              <w:bottom w:val="single" w:sz="4" w:space="0" w:color="000000"/>
              <w:right w:val="single" w:sz="4" w:space="0" w:color="000000"/>
            </w:tcBorders>
            <w:hideMark/>
          </w:tcPr>
          <w:p w14:paraId="306E7448" w14:textId="77777777" w:rsidR="00A444A1" w:rsidRPr="00446C82" w:rsidRDefault="00A444A1" w:rsidP="007D133C">
            <w:pPr>
              <w:spacing w:before="40" w:after="40"/>
              <w:jc w:val="center"/>
              <w:rPr>
                <w:rFonts w:asciiTheme="minorHAnsi" w:hAnsiTheme="minorHAnsi" w:cs="Arial"/>
                <w:szCs w:val="24"/>
              </w:rPr>
            </w:pPr>
            <w:r w:rsidRPr="00446C82">
              <w:rPr>
                <w:rFonts w:asciiTheme="minorHAnsi" w:hAnsiTheme="minorHAnsi" w:cs="Arial"/>
                <w:szCs w:val="24"/>
              </w:rPr>
              <w:t>Each party will follow ICO’s guidance/applicable guidance</w:t>
            </w:r>
          </w:p>
        </w:tc>
        <w:tc>
          <w:tcPr>
            <w:tcW w:w="3402" w:type="dxa"/>
            <w:tcBorders>
              <w:top w:val="single" w:sz="4" w:space="0" w:color="000000"/>
              <w:left w:val="single" w:sz="4" w:space="0" w:color="000000"/>
              <w:bottom w:val="single" w:sz="4" w:space="0" w:color="000000"/>
              <w:right w:val="single" w:sz="4" w:space="0" w:color="000000"/>
            </w:tcBorders>
          </w:tcPr>
          <w:p w14:paraId="186FCB25" w14:textId="77777777" w:rsidR="00A444A1" w:rsidRPr="00446C82" w:rsidRDefault="00A444A1" w:rsidP="007D133C">
            <w:pPr>
              <w:spacing w:before="40" w:after="40"/>
              <w:jc w:val="center"/>
              <w:rPr>
                <w:rFonts w:asciiTheme="minorHAnsi" w:hAnsiTheme="minorHAnsi" w:cs="Arial"/>
                <w:szCs w:val="24"/>
              </w:rPr>
            </w:pPr>
            <w:r w:rsidRPr="00446C82">
              <w:rPr>
                <w:rFonts w:asciiTheme="minorHAnsi" w:hAnsiTheme="minorHAnsi" w:cs="Arial"/>
                <w:szCs w:val="24"/>
              </w:rPr>
              <w:t xml:space="preserve">Each party will follow ICO’s guidance/applicable guidance </w:t>
            </w:r>
          </w:p>
          <w:p w14:paraId="13D10DE1" w14:textId="77777777" w:rsidR="00A444A1" w:rsidRPr="00446C82" w:rsidRDefault="00A444A1" w:rsidP="007D133C">
            <w:pPr>
              <w:spacing w:before="40" w:after="40"/>
              <w:rPr>
                <w:rFonts w:asciiTheme="minorHAnsi" w:hAnsiTheme="minorHAnsi" w:cs="Arial"/>
                <w:szCs w:val="24"/>
              </w:rPr>
            </w:pPr>
          </w:p>
        </w:tc>
      </w:tr>
      <w:tr w:rsidR="00A444A1" w:rsidRPr="00446C82" w14:paraId="2E222682" w14:textId="77777777" w:rsidTr="007D133C">
        <w:tc>
          <w:tcPr>
            <w:tcW w:w="3085" w:type="dxa"/>
            <w:tcBorders>
              <w:top w:val="single" w:sz="4" w:space="0" w:color="000000"/>
              <w:left w:val="single" w:sz="4" w:space="0" w:color="000000"/>
              <w:bottom w:val="single" w:sz="4" w:space="0" w:color="000000"/>
              <w:right w:val="single" w:sz="4" w:space="0" w:color="000000"/>
            </w:tcBorders>
            <w:hideMark/>
          </w:tcPr>
          <w:p w14:paraId="7A4D8418" w14:textId="77777777" w:rsidR="00A444A1" w:rsidRPr="00446C82" w:rsidRDefault="00A444A1" w:rsidP="007D133C">
            <w:pPr>
              <w:spacing w:before="40" w:after="40"/>
              <w:rPr>
                <w:rFonts w:asciiTheme="minorHAnsi" w:hAnsiTheme="minorHAnsi" w:cs="Arial"/>
                <w:szCs w:val="24"/>
              </w:rPr>
            </w:pPr>
            <w:r w:rsidRPr="00446C82">
              <w:rPr>
                <w:rFonts w:asciiTheme="minorHAnsi" w:hAnsiTheme="minorHAnsi" w:cs="Arial"/>
                <w:szCs w:val="24"/>
              </w:rPr>
              <w:t>Security of processing (Article 32)</w:t>
            </w:r>
          </w:p>
        </w:tc>
        <w:tc>
          <w:tcPr>
            <w:tcW w:w="2977" w:type="dxa"/>
            <w:tcBorders>
              <w:top w:val="single" w:sz="4" w:space="0" w:color="000000"/>
              <w:left w:val="single" w:sz="4" w:space="0" w:color="000000"/>
              <w:bottom w:val="single" w:sz="4" w:space="0" w:color="000000"/>
              <w:right w:val="single" w:sz="4" w:space="0" w:color="000000"/>
            </w:tcBorders>
            <w:hideMark/>
          </w:tcPr>
          <w:p w14:paraId="0AD18462" w14:textId="77777777" w:rsidR="00A444A1" w:rsidRPr="00446C82" w:rsidRDefault="00A444A1" w:rsidP="007D133C">
            <w:pPr>
              <w:spacing w:before="40" w:after="40"/>
              <w:jc w:val="center"/>
              <w:rPr>
                <w:rFonts w:asciiTheme="minorHAnsi" w:hAnsiTheme="minorHAnsi" w:cs="Arial"/>
                <w:szCs w:val="24"/>
              </w:rPr>
            </w:pPr>
            <w:r w:rsidRPr="00446C82">
              <w:rPr>
                <w:rFonts w:asciiTheme="minorHAnsi" w:hAnsiTheme="minorHAnsi" w:cs="Arial"/>
                <w:szCs w:val="24"/>
              </w:rPr>
              <w:t>Each party</w:t>
            </w:r>
          </w:p>
        </w:tc>
        <w:tc>
          <w:tcPr>
            <w:tcW w:w="3402" w:type="dxa"/>
            <w:tcBorders>
              <w:top w:val="single" w:sz="4" w:space="0" w:color="000000"/>
              <w:left w:val="single" w:sz="4" w:space="0" w:color="000000"/>
              <w:bottom w:val="single" w:sz="4" w:space="0" w:color="000000"/>
              <w:right w:val="single" w:sz="4" w:space="0" w:color="000000"/>
            </w:tcBorders>
            <w:hideMark/>
          </w:tcPr>
          <w:p w14:paraId="22D05A3A" w14:textId="77777777" w:rsidR="00A444A1" w:rsidRPr="00446C82" w:rsidRDefault="00A444A1" w:rsidP="007D133C">
            <w:pPr>
              <w:spacing w:before="40" w:after="40"/>
              <w:jc w:val="center"/>
              <w:rPr>
                <w:rFonts w:asciiTheme="minorHAnsi" w:hAnsiTheme="minorHAnsi" w:cs="Arial"/>
                <w:szCs w:val="24"/>
              </w:rPr>
            </w:pPr>
            <w:r w:rsidRPr="00446C82">
              <w:rPr>
                <w:rFonts w:asciiTheme="minorHAnsi" w:hAnsiTheme="minorHAnsi" w:cs="Arial"/>
                <w:szCs w:val="24"/>
              </w:rPr>
              <w:t>Each party has provided details about data security</w:t>
            </w:r>
          </w:p>
        </w:tc>
      </w:tr>
      <w:tr w:rsidR="00A444A1" w:rsidRPr="00446C82" w14:paraId="3C93FC55" w14:textId="77777777" w:rsidTr="007D133C">
        <w:tc>
          <w:tcPr>
            <w:tcW w:w="3085" w:type="dxa"/>
            <w:tcBorders>
              <w:top w:val="single" w:sz="4" w:space="0" w:color="000000"/>
              <w:left w:val="single" w:sz="4" w:space="0" w:color="000000"/>
              <w:bottom w:val="single" w:sz="4" w:space="0" w:color="000000"/>
              <w:right w:val="single" w:sz="4" w:space="0" w:color="000000"/>
            </w:tcBorders>
            <w:hideMark/>
          </w:tcPr>
          <w:p w14:paraId="6F2C0EFB" w14:textId="77777777" w:rsidR="00A444A1" w:rsidRPr="00446C82" w:rsidRDefault="00A444A1" w:rsidP="007D133C">
            <w:pPr>
              <w:spacing w:before="40" w:after="40"/>
              <w:rPr>
                <w:rFonts w:asciiTheme="minorHAnsi" w:hAnsiTheme="minorHAnsi" w:cs="Arial"/>
                <w:szCs w:val="24"/>
              </w:rPr>
            </w:pPr>
            <w:r w:rsidRPr="00446C82">
              <w:rPr>
                <w:rFonts w:asciiTheme="minorHAnsi" w:hAnsiTheme="minorHAnsi" w:cs="Arial"/>
                <w:szCs w:val="24"/>
              </w:rPr>
              <w:t>Notification of data breach (Articles 33 and 34)</w:t>
            </w:r>
          </w:p>
        </w:tc>
        <w:tc>
          <w:tcPr>
            <w:tcW w:w="2977" w:type="dxa"/>
            <w:tcBorders>
              <w:top w:val="single" w:sz="4" w:space="0" w:color="000000"/>
              <w:left w:val="single" w:sz="4" w:space="0" w:color="000000"/>
              <w:bottom w:val="single" w:sz="4" w:space="0" w:color="000000"/>
              <w:right w:val="single" w:sz="4" w:space="0" w:color="000000"/>
            </w:tcBorders>
            <w:hideMark/>
          </w:tcPr>
          <w:p w14:paraId="0847B783" w14:textId="77777777" w:rsidR="00A444A1" w:rsidRPr="00446C82" w:rsidRDefault="00A444A1" w:rsidP="007D133C">
            <w:pPr>
              <w:spacing w:before="40" w:after="40"/>
              <w:jc w:val="center"/>
              <w:rPr>
                <w:rFonts w:asciiTheme="minorHAnsi" w:hAnsiTheme="minorHAnsi" w:cs="Arial"/>
                <w:szCs w:val="24"/>
              </w:rPr>
            </w:pPr>
            <w:r w:rsidRPr="00446C82">
              <w:rPr>
                <w:rFonts w:asciiTheme="minorHAnsi" w:hAnsiTheme="minorHAnsi" w:cs="Arial"/>
                <w:szCs w:val="24"/>
              </w:rPr>
              <w:t>Each party shall inform the other about notifications of data breaches</w:t>
            </w:r>
          </w:p>
        </w:tc>
        <w:tc>
          <w:tcPr>
            <w:tcW w:w="3402" w:type="dxa"/>
            <w:tcBorders>
              <w:top w:val="single" w:sz="4" w:space="0" w:color="000000"/>
              <w:left w:val="single" w:sz="4" w:space="0" w:color="000000"/>
              <w:bottom w:val="single" w:sz="4" w:space="0" w:color="000000"/>
              <w:right w:val="single" w:sz="4" w:space="0" w:color="000000"/>
            </w:tcBorders>
            <w:hideMark/>
          </w:tcPr>
          <w:p w14:paraId="4257C7AC" w14:textId="77777777" w:rsidR="00A444A1" w:rsidRPr="00446C82" w:rsidRDefault="00A444A1" w:rsidP="007D133C">
            <w:pPr>
              <w:spacing w:before="40" w:after="40"/>
              <w:jc w:val="center"/>
              <w:rPr>
                <w:rFonts w:asciiTheme="minorHAnsi" w:hAnsiTheme="minorHAnsi" w:cs="Arial"/>
                <w:szCs w:val="24"/>
              </w:rPr>
            </w:pPr>
            <w:r w:rsidRPr="00446C82">
              <w:rPr>
                <w:rFonts w:asciiTheme="minorHAnsi" w:hAnsiTheme="minorHAnsi" w:cs="Arial"/>
                <w:szCs w:val="24"/>
              </w:rPr>
              <w:t>Each party</w:t>
            </w:r>
          </w:p>
        </w:tc>
      </w:tr>
      <w:tr w:rsidR="00A444A1" w:rsidRPr="00446C82" w14:paraId="5544CB38" w14:textId="77777777" w:rsidTr="007D133C">
        <w:tc>
          <w:tcPr>
            <w:tcW w:w="3085" w:type="dxa"/>
            <w:tcBorders>
              <w:top w:val="single" w:sz="4" w:space="0" w:color="000000"/>
              <w:left w:val="single" w:sz="4" w:space="0" w:color="000000"/>
              <w:bottom w:val="single" w:sz="4" w:space="0" w:color="000000"/>
              <w:right w:val="single" w:sz="4" w:space="0" w:color="000000"/>
            </w:tcBorders>
            <w:hideMark/>
          </w:tcPr>
          <w:p w14:paraId="14442378" w14:textId="77777777" w:rsidR="00A444A1" w:rsidRPr="00446C82" w:rsidRDefault="00A444A1" w:rsidP="007D133C">
            <w:pPr>
              <w:spacing w:before="40" w:after="40"/>
              <w:rPr>
                <w:rFonts w:asciiTheme="minorHAnsi" w:hAnsiTheme="minorHAnsi" w:cs="Arial"/>
                <w:szCs w:val="24"/>
              </w:rPr>
            </w:pPr>
            <w:r w:rsidRPr="00446C82">
              <w:rPr>
                <w:rFonts w:asciiTheme="minorHAnsi" w:hAnsiTheme="minorHAnsi" w:cs="Arial"/>
                <w:szCs w:val="24"/>
              </w:rPr>
              <w:t>Impact assessments (Articles 35 and 36)</w:t>
            </w:r>
          </w:p>
        </w:tc>
        <w:tc>
          <w:tcPr>
            <w:tcW w:w="2977" w:type="dxa"/>
            <w:tcBorders>
              <w:top w:val="single" w:sz="4" w:space="0" w:color="000000"/>
              <w:left w:val="single" w:sz="4" w:space="0" w:color="000000"/>
              <w:bottom w:val="single" w:sz="4" w:space="0" w:color="000000"/>
              <w:right w:val="single" w:sz="4" w:space="0" w:color="000000"/>
            </w:tcBorders>
            <w:hideMark/>
          </w:tcPr>
          <w:p w14:paraId="15117D3A" w14:textId="77777777" w:rsidR="00A444A1" w:rsidRPr="00446C82" w:rsidRDefault="00A444A1" w:rsidP="007D133C">
            <w:pPr>
              <w:spacing w:before="40" w:after="40"/>
              <w:jc w:val="center"/>
              <w:rPr>
                <w:rFonts w:asciiTheme="minorHAnsi" w:hAnsiTheme="minorHAnsi" w:cs="Arial"/>
                <w:szCs w:val="24"/>
              </w:rPr>
            </w:pPr>
            <w:r w:rsidRPr="00446C82">
              <w:rPr>
                <w:rFonts w:asciiTheme="minorHAnsi" w:hAnsiTheme="minorHAnsi" w:cs="Arial"/>
                <w:szCs w:val="24"/>
              </w:rPr>
              <w:t>[xx] if applicable (applicable when processing special categories of personal data and/or interviewing children/vulnerable people {please state N/A if not applicable}</w:t>
            </w:r>
          </w:p>
        </w:tc>
        <w:tc>
          <w:tcPr>
            <w:tcW w:w="3402" w:type="dxa"/>
            <w:tcBorders>
              <w:top w:val="single" w:sz="4" w:space="0" w:color="000000"/>
              <w:left w:val="single" w:sz="4" w:space="0" w:color="000000"/>
              <w:bottom w:val="single" w:sz="4" w:space="0" w:color="000000"/>
              <w:right w:val="single" w:sz="4" w:space="0" w:color="000000"/>
            </w:tcBorders>
            <w:hideMark/>
          </w:tcPr>
          <w:p w14:paraId="5AFDCA3F" w14:textId="77777777" w:rsidR="00A444A1" w:rsidRPr="00446C82" w:rsidRDefault="00A444A1" w:rsidP="007D133C">
            <w:pPr>
              <w:spacing w:before="40" w:after="40"/>
              <w:jc w:val="center"/>
              <w:rPr>
                <w:rFonts w:asciiTheme="minorHAnsi" w:hAnsiTheme="minorHAnsi" w:cs="Arial"/>
                <w:szCs w:val="24"/>
              </w:rPr>
            </w:pPr>
            <w:r w:rsidRPr="00446C82">
              <w:rPr>
                <w:rFonts w:asciiTheme="minorHAnsi" w:hAnsiTheme="minorHAnsi" w:cs="Arial"/>
                <w:szCs w:val="24"/>
              </w:rPr>
              <w:t>[xx] shall provide details about their policy on Impact Assessments if applicable (applicable when processing special categories of personal data and/or interviewing children/vulnerable people {please state N/A if not applicable}</w:t>
            </w:r>
          </w:p>
        </w:tc>
      </w:tr>
    </w:tbl>
    <w:p w14:paraId="44D466D1" w14:textId="77777777" w:rsidR="00F81F25" w:rsidRDefault="00F81F25"/>
    <w:sectPr w:rsidR="00F81F25">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27FC9B" w14:textId="77777777" w:rsidR="0065769A" w:rsidRDefault="0065769A" w:rsidP="00C664F0">
      <w:r>
        <w:separator/>
      </w:r>
    </w:p>
  </w:endnote>
  <w:endnote w:type="continuationSeparator" w:id="0">
    <w:p w14:paraId="5DA3D255" w14:textId="77777777" w:rsidR="0065769A" w:rsidRDefault="0065769A" w:rsidP="00C66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en-GB"/>
      </w:rPr>
      <w:id w:val="-1437601195"/>
      <w:docPartObj>
        <w:docPartGallery w:val="Page Numbers (Bottom of Page)"/>
        <w:docPartUnique/>
      </w:docPartObj>
    </w:sdtPr>
    <w:sdtEndPr/>
    <w:sdtContent>
      <w:p w14:paraId="64F69360" w14:textId="77777777" w:rsidR="00A444A1" w:rsidRDefault="00A444A1" w:rsidP="007A35E8">
        <w:pPr>
          <w:pStyle w:val="Footer"/>
          <w:jc w:val="right"/>
        </w:pPr>
        <w:r>
          <w:rPr>
            <w:lang w:val="en-GB"/>
          </w:rPr>
          <w:t xml:space="preserve"> Page | </w:t>
        </w:r>
        <w:r>
          <w:fldChar w:fldCharType="begin"/>
        </w:r>
        <w:r>
          <w:instrText>PAGE   \* MERGEFORMAT</w:instrText>
        </w:r>
        <w:r>
          <w:fldChar w:fldCharType="separate"/>
        </w:r>
        <w:r>
          <w:t>1</w:t>
        </w:r>
        <w:r>
          <w:fldChar w:fldCharType="end"/>
        </w:r>
        <w:r>
          <w:rPr>
            <w:lang w:val="en-GB"/>
          </w:rPr>
          <w:t xml:space="preserve"> </w:t>
        </w:r>
      </w:p>
    </w:sdtContent>
  </w:sdt>
  <w:p w14:paraId="6280C2BC" w14:textId="1C1E5216" w:rsidR="00A444A1" w:rsidRDefault="005670FB" w:rsidP="007A35E8">
    <w:pPr>
      <w:pStyle w:val="Footer"/>
      <w:tabs>
        <w:tab w:val="clear" w:pos="4513"/>
        <w:tab w:val="clear" w:pos="9026"/>
        <w:tab w:val="left" w:pos="3375"/>
      </w:tabs>
    </w:pPr>
    <w:r>
      <w:t>Data Sharing Agreement V1</w:t>
    </w:r>
  </w:p>
  <w:p w14:paraId="00BB7F9E" w14:textId="77777777" w:rsidR="00A444A1" w:rsidRDefault="00A444A1" w:rsidP="007A35E8">
    <w:pPr>
      <w:pStyle w:val="Footer"/>
      <w:tabs>
        <w:tab w:val="clear" w:pos="4513"/>
        <w:tab w:val="clear" w:pos="9026"/>
        <w:tab w:val="left" w:pos="3375"/>
      </w:tabs>
    </w:pPr>
  </w:p>
  <w:p w14:paraId="341B714B" w14:textId="7105DF12" w:rsidR="00A444A1" w:rsidRDefault="002125DE" w:rsidP="007A35E8">
    <w:pPr>
      <w:pStyle w:val="Footer"/>
      <w:tabs>
        <w:tab w:val="clear" w:pos="4513"/>
        <w:tab w:val="clear" w:pos="9026"/>
        <w:tab w:val="left" w:pos="3375"/>
      </w:tabs>
    </w:pPr>
    <w:r>
      <w:t>Restricted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en-GB"/>
      </w:rPr>
      <w:id w:val="-1149832810"/>
      <w:docPartObj>
        <w:docPartGallery w:val="Page Numbers (Bottom of Page)"/>
        <w:docPartUnique/>
      </w:docPartObj>
    </w:sdtPr>
    <w:sdtEndPr/>
    <w:sdtContent>
      <w:p w14:paraId="34EFC9D3" w14:textId="77777777" w:rsidR="00DF3751" w:rsidRDefault="00DF3751" w:rsidP="00DF3751">
        <w:pPr>
          <w:pStyle w:val="Footer"/>
          <w:jc w:val="right"/>
        </w:pPr>
        <w:r>
          <w:rPr>
            <w:lang w:val="en-GB"/>
          </w:rPr>
          <w:t xml:space="preserve"> Page | </w:t>
        </w:r>
        <w:r>
          <w:fldChar w:fldCharType="begin"/>
        </w:r>
        <w:r>
          <w:instrText>PAGE   \* MERGEFORMAT</w:instrText>
        </w:r>
        <w:r>
          <w:fldChar w:fldCharType="separate"/>
        </w:r>
        <w:r>
          <w:t>1</w:t>
        </w:r>
        <w:r>
          <w:fldChar w:fldCharType="end"/>
        </w:r>
        <w:r>
          <w:rPr>
            <w:lang w:val="en-GB"/>
          </w:rPr>
          <w:t xml:space="preserve"> </w:t>
        </w:r>
      </w:p>
    </w:sdtContent>
  </w:sdt>
  <w:p w14:paraId="6E1E6968" w14:textId="77777777" w:rsidR="00DF3751" w:rsidRDefault="00DF3751" w:rsidP="00DF3751">
    <w:pPr>
      <w:pStyle w:val="Footer"/>
      <w:tabs>
        <w:tab w:val="clear" w:pos="4513"/>
        <w:tab w:val="clear" w:pos="9026"/>
        <w:tab w:val="left" w:pos="3375"/>
      </w:tabs>
    </w:pPr>
    <w:r>
      <w:t>Data Sharing Agreement V1</w:t>
    </w:r>
  </w:p>
  <w:p w14:paraId="7B8C97BD" w14:textId="77777777" w:rsidR="00E60752" w:rsidRDefault="00E60752" w:rsidP="00E60752">
    <w:pPr>
      <w:pStyle w:val="Footer"/>
      <w:tabs>
        <w:tab w:val="clear" w:pos="4513"/>
        <w:tab w:val="clear" w:pos="9026"/>
        <w:tab w:val="left" w:pos="3375"/>
      </w:tabs>
    </w:pPr>
    <w:r>
      <w:t>Restricted</w:t>
    </w:r>
  </w:p>
  <w:p w14:paraId="3E1712C0" w14:textId="013EB53C" w:rsidR="00C664F0" w:rsidRPr="00DF3751" w:rsidRDefault="00C664F0" w:rsidP="00DF37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5D7283" w14:textId="77777777" w:rsidR="0065769A" w:rsidRDefault="0065769A" w:rsidP="00C664F0">
      <w:r>
        <w:separator/>
      </w:r>
    </w:p>
  </w:footnote>
  <w:footnote w:type="continuationSeparator" w:id="0">
    <w:p w14:paraId="2624C51A" w14:textId="77777777" w:rsidR="0065769A" w:rsidRDefault="0065769A" w:rsidP="00C664F0">
      <w:r>
        <w:continuationSeparator/>
      </w:r>
    </w:p>
  </w:footnote>
  <w:footnote w:id="1">
    <w:p w14:paraId="7B176DC1" w14:textId="77777777" w:rsidR="00A444A1" w:rsidRPr="0085584F" w:rsidRDefault="00A444A1" w:rsidP="00A444A1">
      <w:pPr>
        <w:pStyle w:val="Normal1"/>
        <w:spacing w:after="0"/>
        <w:jc w:val="both"/>
        <w:rPr>
          <w:rFonts w:eastAsia="Cambria"/>
          <w:sz w:val="18"/>
          <w:szCs w:val="18"/>
        </w:rPr>
      </w:pPr>
      <w:r>
        <w:rPr>
          <w:vertAlign w:val="superscript"/>
        </w:rPr>
        <w:footnoteRef/>
      </w:r>
      <w:r>
        <w:rPr>
          <w:rFonts w:ascii="Cambria" w:eastAsia="Cambria" w:hAnsi="Cambria" w:cs="Cambria"/>
          <w:sz w:val="18"/>
          <w:szCs w:val="18"/>
        </w:rPr>
        <w:t xml:space="preserve"> </w:t>
      </w:r>
      <w:r w:rsidRPr="0085584F">
        <w:rPr>
          <w:rFonts w:eastAsia="Cambria"/>
          <w:sz w:val="18"/>
          <w:szCs w:val="18"/>
        </w:rPr>
        <w:t>Articles are references to the UK GDPR but include all equivalent provisions under other Data Protection Legislation.</w:t>
      </w:r>
    </w:p>
    <w:p w14:paraId="4CDA8FBB" w14:textId="77777777" w:rsidR="00A444A1" w:rsidRDefault="00A444A1" w:rsidP="00A444A1">
      <w:pPr>
        <w:pStyle w:val="Normal1"/>
        <w:widowControl w:val="0"/>
        <w:spacing w:after="0" w:line="276" w:lineRule="auto"/>
        <w:rPr>
          <w:rFonts w:ascii="Cambria" w:eastAsia="Cambria" w:hAnsi="Cambria" w:cs="Cambria"/>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8D445" w14:textId="77777777" w:rsidR="00A444A1" w:rsidRDefault="00A444A1">
    <w:pPr>
      <w:pStyle w:val="Header"/>
    </w:pPr>
    <w:r>
      <w:rPr>
        <w:noProof/>
      </w:rPr>
      <w:drawing>
        <wp:inline distT="0" distB="0" distL="0" distR="0" wp14:anchorId="63587E4C" wp14:editId="54F20D57">
          <wp:extent cx="786765" cy="536575"/>
          <wp:effectExtent l="0" t="0" r="0" b="0"/>
          <wp:docPr id="841094497" name="Picture 1" descr="A logo with a person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244657" name="Picture 1" descr="A logo with a person in the midd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412" cy="539744"/>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C0CC5" w14:textId="4576D980" w:rsidR="00C664F0" w:rsidRPr="00C664F0" w:rsidRDefault="00C664F0" w:rsidP="00C664F0">
    <w:pPr>
      <w:pStyle w:val="Header"/>
    </w:pPr>
    <w:r>
      <w:rPr>
        <w:noProof/>
      </w:rPr>
      <w:drawing>
        <wp:inline distT="0" distB="0" distL="0" distR="0" wp14:anchorId="7B82CAAE" wp14:editId="63A6647A">
          <wp:extent cx="786765" cy="536575"/>
          <wp:effectExtent l="0" t="0" r="0" b="0"/>
          <wp:docPr id="670244657" name="Picture 1" descr="A logo with a person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244657" name="Picture 1" descr="A logo with a person in the midd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412" cy="53974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6523C67"/>
    <w:multiLevelType w:val="multilevel"/>
    <w:tmpl w:val="B406525A"/>
    <w:lvl w:ilvl="0">
      <w:start w:val="1"/>
      <w:numFmt w:val="decimal"/>
      <w:pStyle w:val="Level1"/>
      <w:lvlText w:val="%1."/>
      <w:lvlJc w:val="left"/>
      <w:pPr>
        <w:tabs>
          <w:tab w:val="num" w:pos="851"/>
        </w:tabs>
        <w:ind w:left="851" w:hanging="851"/>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90FB0B"/>
    <w:multiLevelType w:val="multilevel"/>
    <w:tmpl w:val="67840D94"/>
    <w:lvl w:ilvl="0">
      <w:start w:val="1"/>
      <w:numFmt w:val="none"/>
      <w:pStyle w:val="SubHeading"/>
      <w:suff w:val="nothing"/>
      <w:lvlText w:val=""/>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3D06148"/>
    <w:multiLevelType w:val="hybridMultilevel"/>
    <w:tmpl w:val="9EF84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3230EE"/>
    <w:multiLevelType w:val="hybridMultilevel"/>
    <w:tmpl w:val="154E9AA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2C60F4"/>
    <w:multiLevelType w:val="multilevel"/>
    <w:tmpl w:val="1018C7F4"/>
    <w:lvl w:ilvl="0">
      <w:start w:val="1"/>
      <w:numFmt w:val="none"/>
      <w:pStyle w:val="Schedule"/>
      <w:suff w:val="nothing"/>
      <w:lvlText w:val="Schedule ONE"/>
      <w:lvlJc w:val="left"/>
      <w:pPr>
        <w:ind w:left="0" w:firstLine="0"/>
      </w:pPr>
      <w:rPr>
        <w:b/>
        <w:i w:val="0"/>
        <w:caps/>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Appendix"/>
      <w:suff w:val="nothing"/>
      <w:lvlText w:val="Appendix %2"/>
      <w:lvlJc w:val="left"/>
      <w:pPr>
        <w:ind w:left="0" w:firstLine="0"/>
      </w:pPr>
      <w:rPr>
        <w:b/>
        <w:i w:val="0"/>
        <w:caps/>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art"/>
      <w:suff w:val="nothing"/>
      <w:lvlText w:val="Part %3"/>
      <w:lvlJc w:val="left"/>
      <w:pPr>
        <w:ind w:left="0" w:firstLine="0"/>
      </w:pPr>
      <w:rPr>
        <w:b/>
        <w:i w:val="0"/>
        <w:caps/>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5" w15:restartNumberingAfterBreak="0">
    <w:nsid w:val="407B5FAA"/>
    <w:multiLevelType w:val="hybridMultilevel"/>
    <w:tmpl w:val="3C7490F8"/>
    <w:lvl w:ilvl="0" w:tplc="F872E894">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4A5201B4"/>
    <w:multiLevelType w:val="hybridMultilevel"/>
    <w:tmpl w:val="0FD82D62"/>
    <w:lvl w:ilvl="0" w:tplc="B8669204">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417084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51598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76242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67815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42447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1550768">
    <w:abstractNumId w:val="3"/>
  </w:num>
  <w:num w:numId="7" w16cid:durableId="490407045">
    <w:abstractNumId w:val="2"/>
  </w:num>
  <w:num w:numId="8" w16cid:durableId="3031947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136"/>
    <w:rsid w:val="000B21E0"/>
    <w:rsid w:val="000F5CD8"/>
    <w:rsid w:val="001A1136"/>
    <w:rsid w:val="002125DE"/>
    <w:rsid w:val="0024048C"/>
    <w:rsid w:val="00340750"/>
    <w:rsid w:val="003B313B"/>
    <w:rsid w:val="00446C82"/>
    <w:rsid w:val="005339B1"/>
    <w:rsid w:val="005670FB"/>
    <w:rsid w:val="005A0EC2"/>
    <w:rsid w:val="005E5367"/>
    <w:rsid w:val="00647489"/>
    <w:rsid w:val="00651A51"/>
    <w:rsid w:val="0065769A"/>
    <w:rsid w:val="00792E2F"/>
    <w:rsid w:val="007A3CE2"/>
    <w:rsid w:val="008523CB"/>
    <w:rsid w:val="008A048C"/>
    <w:rsid w:val="00927DB4"/>
    <w:rsid w:val="00953EA5"/>
    <w:rsid w:val="00977C86"/>
    <w:rsid w:val="00A444A1"/>
    <w:rsid w:val="00AB0071"/>
    <w:rsid w:val="00B42755"/>
    <w:rsid w:val="00C664F0"/>
    <w:rsid w:val="00CA71D8"/>
    <w:rsid w:val="00D223C6"/>
    <w:rsid w:val="00DF3751"/>
    <w:rsid w:val="00E12D1C"/>
    <w:rsid w:val="00E60752"/>
    <w:rsid w:val="00E8377C"/>
    <w:rsid w:val="00EE3914"/>
    <w:rsid w:val="00F81F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F55A6"/>
  <w15:chartTrackingRefBased/>
  <w15:docId w15:val="{EDA345BE-669B-49D3-9C33-1CC03C744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4A1"/>
    <w:pPr>
      <w:spacing w:after="0" w:line="240" w:lineRule="auto"/>
    </w:pPr>
    <w:rPr>
      <w:rFonts w:ascii="Arial" w:eastAsia="PMingLiU" w:hAnsi="Arial" w:cs="Times New Roman"/>
      <w:kern w:val="0"/>
      <w:szCs w:val="22"/>
      <w:lang w:val="en-US"/>
      <w14:ligatures w14:val="none"/>
    </w:rPr>
  </w:style>
  <w:style w:type="paragraph" w:styleId="Heading1">
    <w:name w:val="heading 1"/>
    <w:aliases w:val="a_Heading 1"/>
    <w:basedOn w:val="Normal"/>
    <w:next w:val="Normal"/>
    <w:link w:val="Heading1Char"/>
    <w:qFormat/>
    <w:rsid w:val="001A11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11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11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A11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A11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113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113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113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113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_Heading 1 Char"/>
    <w:basedOn w:val="DefaultParagraphFont"/>
    <w:link w:val="Heading1"/>
    <w:rsid w:val="001A11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11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11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A11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1A11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11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11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11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1136"/>
    <w:rPr>
      <w:rFonts w:eastAsiaTheme="majorEastAsia" w:cstheme="majorBidi"/>
      <w:color w:val="272727" w:themeColor="text1" w:themeTint="D8"/>
    </w:rPr>
  </w:style>
  <w:style w:type="paragraph" w:styleId="Title">
    <w:name w:val="Title"/>
    <w:basedOn w:val="Normal"/>
    <w:next w:val="Normal"/>
    <w:link w:val="TitleChar"/>
    <w:uiPriority w:val="10"/>
    <w:qFormat/>
    <w:rsid w:val="001A113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11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11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11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1136"/>
    <w:pPr>
      <w:spacing w:before="160"/>
      <w:jc w:val="center"/>
    </w:pPr>
    <w:rPr>
      <w:i/>
      <w:iCs/>
      <w:color w:val="404040" w:themeColor="text1" w:themeTint="BF"/>
    </w:rPr>
  </w:style>
  <w:style w:type="character" w:customStyle="1" w:styleId="QuoteChar">
    <w:name w:val="Quote Char"/>
    <w:basedOn w:val="DefaultParagraphFont"/>
    <w:link w:val="Quote"/>
    <w:uiPriority w:val="29"/>
    <w:rsid w:val="001A1136"/>
    <w:rPr>
      <w:i/>
      <w:iCs/>
      <w:color w:val="404040" w:themeColor="text1" w:themeTint="BF"/>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1A1136"/>
    <w:pPr>
      <w:ind w:left="720"/>
      <w:contextualSpacing/>
    </w:pPr>
  </w:style>
  <w:style w:type="character" w:styleId="IntenseEmphasis">
    <w:name w:val="Intense Emphasis"/>
    <w:basedOn w:val="DefaultParagraphFont"/>
    <w:uiPriority w:val="21"/>
    <w:qFormat/>
    <w:rsid w:val="001A1136"/>
    <w:rPr>
      <w:i/>
      <w:iCs/>
      <w:color w:val="0F4761" w:themeColor="accent1" w:themeShade="BF"/>
    </w:rPr>
  </w:style>
  <w:style w:type="paragraph" w:styleId="IntenseQuote">
    <w:name w:val="Intense Quote"/>
    <w:basedOn w:val="Normal"/>
    <w:next w:val="Normal"/>
    <w:link w:val="IntenseQuoteChar"/>
    <w:uiPriority w:val="30"/>
    <w:qFormat/>
    <w:rsid w:val="001A11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1136"/>
    <w:rPr>
      <w:i/>
      <w:iCs/>
      <w:color w:val="0F4761" w:themeColor="accent1" w:themeShade="BF"/>
    </w:rPr>
  </w:style>
  <w:style w:type="character" w:styleId="IntenseReference">
    <w:name w:val="Intense Reference"/>
    <w:basedOn w:val="DefaultParagraphFont"/>
    <w:uiPriority w:val="32"/>
    <w:qFormat/>
    <w:rsid w:val="001A1136"/>
    <w:rPr>
      <w:b/>
      <w:bCs/>
      <w:smallCaps/>
      <w:color w:val="0F4761" w:themeColor="accent1" w:themeShade="BF"/>
      <w:spacing w:val="5"/>
    </w:rPr>
  </w:style>
  <w:style w:type="paragraph" w:styleId="Header">
    <w:name w:val="header"/>
    <w:basedOn w:val="Normal"/>
    <w:link w:val="HeaderChar"/>
    <w:uiPriority w:val="99"/>
    <w:unhideWhenUsed/>
    <w:rsid w:val="00C664F0"/>
    <w:pPr>
      <w:tabs>
        <w:tab w:val="center" w:pos="4513"/>
        <w:tab w:val="right" w:pos="9026"/>
      </w:tabs>
    </w:pPr>
  </w:style>
  <w:style w:type="character" w:customStyle="1" w:styleId="HeaderChar">
    <w:name w:val="Header Char"/>
    <w:basedOn w:val="DefaultParagraphFont"/>
    <w:link w:val="Header"/>
    <w:uiPriority w:val="99"/>
    <w:rsid w:val="00C664F0"/>
  </w:style>
  <w:style w:type="paragraph" w:styleId="Footer">
    <w:name w:val="footer"/>
    <w:basedOn w:val="Normal"/>
    <w:link w:val="FooterChar"/>
    <w:uiPriority w:val="99"/>
    <w:unhideWhenUsed/>
    <w:rsid w:val="00C664F0"/>
    <w:pPr>
      <w:tabs>
        <w:tab w:val="center" w:pos="4513"/>
        <w:tab w:val="right" w:pos="9026"/>
      </w:tabs>
    </w:pPr>
  </w:style>
  <w:style w:type="character" w:customStyle="1" w:styleId="FooterChar">
    <w:name w:val="Footer Char"/>
    <w:basedOn w:val="DefaultParagraphFont"/>
    <w:link w:val="Footer"/>
    <w:uiPriority w:val="99"/>
    <w:rsid w:val="00C664F0"/>
  </w:style>
  <w:style w:type="table" w:styleId="TableGrid">
    <w:name w:val="Table Grid"/>
    <w:basedOn w:val="TableNormal"/>
    <w:uiPriority w:val="59"/>
    <w:rsid w:val="00A444A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link w:val="ListParagraph"/>
    <w:uiPriority w:val="34"/>
    <w:qFormat/>
    <w:locked/>
    <w:rsid w:val="00A444A1"/>
  </w:style>
  <w:style w:type="character" w:customStyle="1" w:styleId="BodyChar">
    <w:name w:val="Body Char"/>
    <w:link w:val="Body"/>
    <w:uiPriority w:val="99"/>
    <w:locked/>
    <w:rsid w:val="00A444A1"/>
    <w:rPr>
      <w:rFonts w:ascii="Arial" w:eastAsia="Arial" w:hAnsi="Arial" w:cs="Arial"/>
    </w:rPr>
  </w:style>
  <w:style w:type="paragraph" w:customStyle="1" w:styleId="Body">
    <w:name w:val="Body"/>
    <w:basedOn w:val="Normal"/>
    <w:link w:val="BodyChar"/>
    <w:uiPriority w:val="99"/>
    <w:rsid w:val="00A444A1"/>
    <w:pPr>
      <w:adjustRightInd w:val="0"/>
      <w:spacing w:after="240"/>
      <w:jc w:val="both"/>
    </w:pPr>
    <w:rPr>
      <w:rFonts w:eastAsia="Arial" w:cs="Arial"/>
      <w:kern w:val="2"/>
      <w:szCs w:val="24"/>
      <w:lang w:val="en-GB"/>
      <w14:ligatures w14:val="standardContextual"/>
    </w:rPr>
  </w:style>
  <w:style w:type="paragraph" w:customStyle="1" w:styleId="Level1">
    <w:name w:val="Level 1"/>
    <w:aliases w:val="l1"/>
    <w:basedOn w:val="Normal"/>
    <w:qFormat/>
    <w:rsid w:val="00A444A1"/>
    <w:pPr>
      <w:numPr>
        <w:numId w:val="1"/>
      </w:numPr>
      <w:adjustRightInd w:val="0"/>
      <w:spacing w:after="240"/>
      <w:jc w:val="both"/>
      <w:outlineLvl w:val="0"/>
    </w:pPr>
    <w:rPr>
      <w:rFonts w:eastAsia="Arial" w:cs="Arial"/>
      <w:sz w:val="20"/>
      <w:szCs w:val="20"/>
      <w:lang w:val="en-GB" w:eastAsia="en-GB"/>
    </w:rPr>
  </w:style>
  <w:style w:type="character" w:customStyle="1" w:styleId="Level2Char">
    <w:name w:val="Level 2 Char"/>
    <w:link w:val="Level2"/>
    <w:uiPriority w:val="99"/>
    <w:locked/>
    <w:rsid w:val="00A444A1"/>
    <w:rPr>
      <w:rFonts w:ascii="Arial" w:eastAsia="Arial" w:hAnsi="Arial" w:cs="Arial"/>
    </w:rPr>
  </w:style>
  <w:style w:type="paragraph" w:customStyle="1" w:styleId="Level2">
    <w:name w:val="Level 2"/>
    <w:aliases w:val="l2"/>
    <w:basedOn w:val="Normal"/>
    <w:link w:val="Level2Char"/>
    <w:uiPriority w:val="99"/>
    <w:qFormat/>
    <w:rsid w:val="00A444A1"/>
    <w:pPr>
      <w:numPr>
        <w:ilvl w:val="1"/>
        <w:numId w:val="1"/>
      </w:numPr>
      <w:adjustRightInd w:val="0"/>
      <w:jc w:val="both"/>
    </w:pPr>
    <w:rPr>
      <w:rFonts w:eastAsia="Arial" w:cs="Arial"/>
      <w:kern w:val="2"/>
      <w:szCs w:val="24"/>
      <w:lang w:val="en-GB"/>
      <w14:ligatures w14:val="standardContextual"/>
    </w:rPr>
  </w:style>
  <w:style w:type="character" w:customStyle="1" w:styleId="Level3Char">
    <w:name w:val="Level 3 Char"/>
    <w:link w:val="Level3"/>
    <w:locked/>
    <w:rsid w:val="00A444A1"/>
    <w:rPr>
      <w:rFonts w:ascii="Arial" w:eastAsia="Arial" w:hAnsi="Arial" w:cs="Arial"/>
    </w:rPr>
  </w:style>
  <w:style w:type="paragraph" w:customStyle="1" w:styleId="Level3">
    <w:name w:val="Level 3"/>
    <w:aliases w:val="l3"/>
    <w:basedOn w:val="Normal"/>
    <w:link w:val="Level3Char"/>
    <w:qFormat/>
    <w:rsid w:val="00A444A1"/>
    <w:pPr>
      <w:numPr>
        <w:ilvl w:val="2"/>
        <w:numId w:val="1"/>
      </w:numPr>
      <w:adjustRightInd w:val="0"/>
      <w:spacing w:after="240"/>
      <w:jc w:val="both"/>
      <w:outlineLvl w:val="2"/>
    </w:pPr>
    <w:rPr>
      <w:rFonts w:eastAsia="Arial" w:cs="Arial"/>
      <w:kern w:val="2"/>
      <w:szCs w:val="24"/>
      <w:lang w:val="en-GB"/>
      <w14:ligatures w14:val="standardContextual"/>
    </w:rPr>
  </w:style>
  <w:style w:type="paragraph" w:customStyle="1" w:styleId="Level4">
    <w:name w:val="Level 4"/>
    <w:basedOn w:val="Normal"/>
    <w:qFormat/>
    <w:rsid w:val="00A444A1"/>
    <w:pPr>
      <w:numPr>
        <w:ilvl w:val="3"/>
        <w:numId w:val="1"/>
      </w:numPr>
      <w:adjustRightInd w:val="0"/>
      <w:jc w:val="both"/>
    </w:pPr>
    <w:rPr>
      <w:rFonts w:eastAsia="Arial" w:cs="Arial"/>
      <w:sz w:val="20"/>
      <w:szCs w:val="20"/>
      <w:lang w:val="en-GB" w:eastAsia="en-GB"/>
    </w:rPr>
  </w:style>
  <w:style w:type="paragraph" w:customStyle="1" w:styleId="Level5">
    <w:name w:val="Level 5"/>
    <w:aliases w:val="l5"/>
    <w:basedOn w:val="Normal"/>
    <w:qFormat/>
    <w:rsid w:val="00A444A1"/>
    <w:pPr>
      <w:numPr>
        <w:ilvl w:val="4"/>
        <w:numId w:val="1"/>
      </w:numPr>
      <w:adjustRightInd w:val="0"/>
      <w:spacing w:after="240"/>
      <w:jc w:val="both"/>
      <w:outlineLvl w:val="4"/>
    </w:pPr>
    <w:rPr>
      <w:rFonts w:eastAsia="Arial" w:cs="Arial"/>
      <w:sz w:val="20"/>
      <w:szCs w:val="20"/>
      <w:lang w:val="en-GB" w:eastAsia="en-GB"/>
    </w:rPr>
  </w:style>
  <w:style w:type="paragraph" w:customStyle="1" w:styleId="Level6">
    <w:name w:val="Level 6"/>
    <w:basedOn w:val="Normal"/>
    <w:rsid w:val="00A444A1"/>
    <w:pPr>
      <w:numPr>
        <w:ilvl w:val="5"/>
        <w:numId w:val="1"/>
      </w:numPr>
      <w:adjustRightInd w:val="0"/>
      <w:spacing w:after="240"/>
      <w:jc w:val="both"/>
      <w:outlineLvl w:val="5"/>
    </w:pPr>
    <w:rPr>
      <w:rFonts w:eastAsia="Arial" w:cs="Arial"/>
      <w:sz w:val="20"/>
      <w:szCs w:val="20"/>
      <w:lang w:val="en-GB" w:eastAsia="en-GB"/>
    </w:rPr>
  </w:style>
  <w:style w:type="paragraph" w:customStyle="1" w:styleId="SubHeading">
    <w:name w:val="Sub Heading"/>
    <w:basedOn w:val="Body"/>
    <w:next w:val="Body"/>
    <w:uiPriority w:val="99"/>
    <w:rsid w:val="00A444A1"/>
    <w:pPr>
      <w:numPr>
        <w:numId w:val="3"/>
      </w:numPr>
      <w:tabs>
        <w:tab w:val="num" w:pos="360"/>
      </w:tabs>
    </w:pPr>
  </w:style>
  <w:style w:type="paragraph" w:customStyle="1" w:styleId="Appendix">
    <w:name w:val="Appendix #"/>
    <w:basedOn w:val="Body"/>
    <w:next w:val="SubHeading"/>
    <w:uiPriority w:val="99"/>
    <w:rsid w:val="00A444A1"/>
    <w:pPr>
      <w:numPr>
        <w:ilvl w:val="1"/>
        <w:numId w:val="2"/>
      </w:numPr>
      <w:tabs>
        <w:tab w:val="num" w:pos="360"/>
      </w:tabs>
    </w:pPr>
  </w:style>
  <w:style w:type="paragraph" w:customStyle="1" w:styleId="Part">
    <w:name w:val="Part #"/>
    <w:basedOn w:val="Body"/>
    <w:next w:val="SubHeading"/>
    <w:uiPriority w:val="99"/>
    <w:rsid w:val="00A444A1"/>
    <w:pPr>
      <w:numPr>
        <w:ilvl w:val="2"/>
        <w:numId w:val="2"/>
      </w:numPr>
      <w:tabs>
        <w:tab w:val="num" w:pos="360"/>
      </w:tabs>
    </w:pPr>
  </w:style>
  <w:style w:type="paragraph" w:customStyle="1" w:styleId="Schedule">
    <w:name w:val="Schedule #"/>
    <w:basedOn w:val="Body"/>
    <w:next w:val="SubHeading"/>
    <w:uiPriority w:val="99"/>
    <w:rsid w:val="00A444A1"/>
    <w:pPr>
      <w:numPr>
        <w:numId w:val="2"/>
      </w:numPr>
      <w:tabs>
        <w:tab w:val="num" w:pos="360"/>
      </w:tabs>
    </w:pPr>
  </w:style>
  <w:style w:type="paragraph" w:customStyle="1" w:styleId="Normal1">
    <w:name w:val="Normal1"/>
    <w:rsid w:val="00A444A1"/>
    <w:pPr>
      <w:spacing w:after="200" w:line="240" w:lineRule="auto"/>
    </w:pPr>
    <w:rPr>
      <w:rFonts w:ascii="Arial" w:eastAsia="Arial" w:hAnsi="Arial" w:cs="Arial"/>
      <w:kern w:val="0"/>
      <w:sz w:val="22"/>
      <w:szCs w:val="22"/>
      <w14:ligatures w14:val="none"/>
    </w:rPr>
  </w:style>
  <w:style w:type="paragraph" w:customStyle="1" w:styleId="xmsonormal">
    <w:name w:val="x_msonormal"/>
    <w:basedOn w:val="Normal"/>
    <w:rsid w:val="00A444A1"/>
    <w:rPr>
      <w:rFonts w:ascii="Calibri" w:eastAsiaTheme="minorHAnsi" w:hAnsi="Calibri" w:cs="Calibri"/>
      <w:sz w:val="22"/>
      <w:lang w:val="en-GB" w:eastAsia="en-GB"/>
    </w:rPr>
  </w:style>
  <w:style w:type="character" w:customStyle="1" w:styleId="Level1asHeadingtext">
    <w:name w:val="Level 1 as Heading (text)"/>
    <w:basedOn w:val="DefaultParagraphFont"/>
    <w:uiPriority w:val="99"/>
    <w:rsid w:val="00A444A1"/>
    <w:rPr>
      <w:b/>
      <w:b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281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F1FC7B5607524F858432FEE84C6583" ma:contentTypeVersion="11" ma:contentTypeDescription="Create a new document." ma:contentTypeScope="" ma:versionID="2355b6fe237285d538732572cf198911">
  <xsd:schema xmlns:xsd="http://www.w3.org/2001/XMLSchema" xmlns:xs="http://www.w3.org/2001/XMLSchema" xmlns:p="http://schemas.microsoft.com/office/2006/metadata/properties" xmlns:ns2="0bf68188-9c5a-421d-82b4-903883cb36e9" xmlns:ns3="0277a368-69bb-4fed-b98e-717706232c9f" targetNamespace="http://schemas.microsoft.com/office/2006/metadata/properties" ma:root="true" ma:fieldsID="43652bbf43b982c86cb9c54a280ed1e5" ns2:_="" ns3:_="">
    <xsd:import namespace="0bf68188-9c5a-421d-82b4-903883cb36e9"/>
    <xsd:import namespace="0277a368-69bb-4fed-b98e-717706232c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f68188-9c5a-421d-82b4-903883cb3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9ac29c4-9ce9-46cb-8437-79189dfa9ac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77a368-69bb-4fed-b98e-717706232c9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6b8ee6-e247-4a34-9ef4-f82f3f7bc08a}" ma:internalName="TaxCatchAll" ma:showField="CatchAllData" ma:web="0277a368-69bb-4fed-b98e-717706232c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f68188-9c5a-421d-82b4-903883cb36e9">
      <Terms xmlns="http://schemas.microsoft.com/office/infopath/2007/PartnerControls"/>
    </lcf76f155ced4ddcb4097134ff3c332f>
    <TaxCatchAll xmlns="0277a368-69bb-4fed-b98e-717706232c9f" xsi:nil="true"/>
  </documentManagement>
</p:properties>
</file>

<file path=customXml/itemProps1.xml><?xml version="1.0" encoding="utf-8"?>
<ds:datastoreItem xmlns:ds="http://schemas.openxmlformats.org/officeDocument/2006/customXml" ds:itemID="{CB1F6340-5FC7-43E2-927A-04F92D412696}"/>
</file>

<file path=customXml/itemProps2.xml><?xml version="1.0" encoding="utf-8"?>
<ds:datastoreItem xmlns:ds="http://schemas.openxmlformats.org/officeDocument/2006/customXml" ds:itemID="{84448D42-9B63-4F45-8A68-FEAC76180FA0}"/>
</file>

<file path=customXml/itemProps3.xml><?xml version="1.0" encoding="utf-8"?>
<ds:datastoreItem xmlns:ds="http://schemas.openxmlformats.org/officeDocument/2006/customXml" ds:itemID="{7101C7C9-1373-43A9-9F75-9B0F1DF4EC82}"/>
</file>

<file path=docProps/app.xml><?xml version="1.0" encoding="utf-8"?>
<Properties xmlns="http://schemas.openxmlformats.org/officeDocument/2006/extended-properties" xmlns:vt="http://schemas.openxmlformats.org/officeDocument/2006/docPropsVTypes">
  <Template>Normal</Template>
  <TotalTime>0</TotalTime>
  <Pages>15</Pages>
  <Words>3579</Words>
  <Characters>20405</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Green</dc:creator>
  <cp:keywords/>
  <dc:description/>
  <cp:lastModifiedBy>Mechelle Holley</cp:lastModifiedBy>
  <cp:revision>2</cp:revision>
  <dcterms:created xsi:type="dcterms:W3CDTF">2025-06-11T08:34:00Z</dcterms:created>
  <dcterms:modified xsi:type="dcterms:W3CDTF">2025-06-11T08:34:00Z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0x01010028F1FC7B5607524F858432FEE84C6583</vt:lpwstr>
  </property>
</Properties>
</file>